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7A" w:rsidRDefault="00B6237A" w:rsidP="00B6237A">
      <w:pPr>
        <w:pStyle w:val="Heading4"/>
        <w:jc w:val="center"/>
        <w:rPr>
          <w:rFonts w:ascii="Arial" w:hAnsi="Arial" w:cs="Arial"/>
          <w:sz w:val="20"/>
          <w:u w:val="single"/>
        </w:rPr>
      </w:pPr>
      <w:r>
        <w:rPr>
          <w:rFonts w:ascii="Arial" w:hAnsi="Arial" w:cs="Arial"/>
          <w:sz w:val="20"/>
          <w:u w:val="single"/>
        </w:rPr>
        <w:t xml:space="preserve">2011/12 </w:t>
      </w:r>
      <w:r w:rsidR="0014032F">
        <w:rPr>
          <w:rFonts w:ascii="Arial" w:hAnsi="Arial" w:cs="Arial"/>
          <w:sz w:val="20"/>
          <w:u w:val="single"/>
        </w:rPr>
        <w:t>ASSISTANT</w:t>
      </w:r>
      <w:r>
        <w:rPr>
          <w:rFonts w:ascii="Arial" w:hAnsi="Arial" w:cs="Arial"/>
          <w:sz w:val="20"/>
          <w:u w:val="single"/>
        </w:rPr>
        <w:t xml:space="preserve"> MEDICAL PRACTITIONER SELF ASSESSMENT OF TIERED CONTRIBUTIONS   </w:t>
      </w:r>
    </w:p>
    <w:p w:rsidR="00B6237A" w:rsidRDefault="00B6237A" w:rsidP="00B6237A">
      <w:pPr>
        <w:pStyle w:val="Heading4"/>
        <w:jc w:val="center"/>
        <w:rPr>
          <w:rFonts w:ascii="Arial" w:hAnsi="Arial" w:cs="Arial"/>
          <w:sz w:val="20"/>
          <w:u w:val="single"/>
        </w:rPr>
      </w:pPr>
      <w:r>
        <w:rPr>
          <w:rFonts w:ascii="Arial" w:hAnsi="Arial" w:cs="Arial"/>
          <w:sz w:val="20"/>
          <w:u w:val="single"/>
        </w:rPr>
        <w:t>GUIDANCE &amp; COMPLETION NOTES</w:t>
      </w:r>
    </w:p>
    <w:p w:rsidR="00B6237A" w:rsidRDefault="00B6237A" w:rsidP="00B6237A">
      <w:pPr>
        <w:pStyle w:val="Heading4"/>
        <w:rPr>
          <w:rFonts w:ascii="Arial" w:hAnsi="Arial" w:cs="Arial"/>
          <w:sz w:val="20"/>
        </w:rPr>
      </w:pPr>
      <w:r>
        <w:rPr>
          <w:rFonts w:ascii="Arial" w:hAnsi="Arial" w:cs="Arial"/>
          <w:sz w:val="20"/>
        </w:rPr>
        <w:t>INTRODUCTION</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General information about the tiered contributions for GPs in year 2011/12 can be found at the following link:-</w:t>
      </w:r>
    </w:p>
    <w:p w:rsidR="00B6237A" w:rsidRDefault="00B6237A" w:rsidP="00B6237A">
      <w:pPr>
        <w:rPr>
          <w:rFonts w:ascii="Arial" w:hAnsi="Arial" w:cs="Arial"/>
          <w:sz w:val="20"/>
        </w:rPr>
      </w:pPr>
    </w:p>
    <w:p w:rsidR="00B6237A" w:rsidRDefault="0014032F" w:rsidP="00B6237A">
      <w:pPr>
        <w:rPr>
          <w:rFonts w:ascii="Arial" w:hAnsi="Arial" w:cs="Arial"/>
          <w:sz w:val="20"/>
        </w:rPr>
      </w:pPr>
      <w:hyperlink r:id="rId6" w:history="1">
        <w:r w:rsidR="008B65E4" w:rsidRPr="00EF7ADF">
          <w:rPr>
            <w:rStyle w:val="Hyperlink"/>
            <w:rFonts w:ascii="Arial" w:hAnsi="Arial" w:cs="Arial"/>
            <w:sz w:val="20"/>
          </w:rPr>
          <w:t>http://www.dhsspsni.gov.uk/hsc_pensions_technical_update_0211__2_.pdf</w:t>
        </w:r>
      </w:hyperlink>
      <w:r w:rsidR="008B65E4">
        <w:rPr>
          <w:rFonts w:ascii="Arial" w:hAnsi="Arial" w:cs="Arial"/>
          <w:sz w:val="20"/>
        </w:rPr>
        <w:t xml:space="preserve"> </w:t>
      </w:r>
    </w:p>
    <w:p w:rsidR="008B65E4" w:rsidRDefault="008B65E4" w:rsidP="00B6237A">
      <w:pPr>
        <w:rPr>
          <w:rFonts w:ascii="Arial" w:hAnsi="Arial" w:cs="Arial"/>
          <w:sz w:val="20"/>
        </w:rPr>
      </w:pPr>
    </w:p>
    <w:p w:rsidR="00B6237A" w:rsidRDefault="00B6237A" w:rsidP="00B6237A">
      <w:pPr>
        <w:rPr>
          <w:rFonts w:ascii="Arial" w:hAnsi="Arial" w:cs="Arial"/>
          <w:sz w:val="20"/>
        </w:rPr>
      </w:pPr>
      <w:proofErr w:type="gramStart"/>
      <w:r>
        <w:rPr>
          <w:rFonts w:ascii="Arial" w:hAnsi="Arial" w:cs="Arial"/>
          <w:sz w:val="20"/>
        </w:rPr>
        <w:t>or</w:t>
      </w:r>
      <w:proofErr w:type="gramEnd"/>
      <w:r>
        <w:rPr>
          <w:rFonts w:ascii="Arial" w:hAnsi="Arial" w:cs="Arial"/>
          <w:sz w:val="20"/>
        </w:rPr>
        <w:t xml:space="preserve">, by visiting </w:t>
      </w:r>
      <w:r w:rsidR="008B65E4">
        <w:rPr>
          <w:rFonts w:ascii="Arial" w:hAnsi="Arial" w:cs="Arial"/>
          <w:sz w:val="20"/>
        </w:rPr>
        <w:t xml:space="preserve">HSC </w:t>
      </w:r>
      <w:r>
        <w:rPr>
          <w:rFonts w:ascii="Arial" w:hAnsi="Arial" w:cs="Arial"/>
          <w:sz w:val="20"/>
        </w:rPr>
        <w:t xml:space="preserve">Pensions website at, </w:t>
      </w:r>
    </w:p>
    <w:p w:rsidR="00B6237A" w:rsidRDefault="00B6237A" w:rsidP="00B6237A">
      <w:pPr>
        <w:rPr>
          <w:rFonts w:ascii="Arial" w:hAnsi="Arial" w:cs="Arial"/>
          <w:sz w:val="20"/>
        </w:rPr>
      </w:pPr>
    </w:p>
    <w:p w:rsidR="00B6237A" w:rsidRDefault="0014032F" w:rsidP="00B6237A">
      <w:pPr>
        <w:rPr>
          <w:rFonts w:ascii="Arial" w:hAnsi="Arial" w:cs="Arial"/>
          <w:sz w:val="20"/>
        </w:rPr>
      </w:pPr>
      <w:hyperlink r:id="rId7" w:history="1">
        <w:r w:rsidR="000835D8" w:rsidRPr="00EF7ADF">
          <w:rPr>
            <w:rStyle w:val="Hyperlink"/>
            <w:rFonts w:ascii="Arial" w:hAnsi="Arial" w:cs="Arial"/>
            <w:sz w:val="20"/>
          </w:rPr>
          <w:t>http://www.dhsspsni.gov.uk/index/hsc-pensions.htm</w:t>
        </w:r>
      </w:hyperlink>
      <w:r w:rsidR="000835D8">
        <w:rPr>
          <w:rFonts w:ascii="Arial" w:hAnsi="Arial" w:cs="Arial"/>
          <w:sz w:val="20"/>
        </w:rPr>
        <w:t xml:space="preserve"> </w:t>
      </w:r>
    </w:p>
    <w:p w:rsidR="000835D8" w:rsidRDefault="000835D8"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These guidance notes relate to the self-assessment form that all </w:t>
      </w:r>
      <w:r w:rsidR="0014032F">
        <w:rPr>
          <w:rFonts w:ascii="Arial" w:hAnsi="Arial" w:cs="Arial"/>
          <w:sz w:val="20"/>
        </w:rPr>
        <w:t>assistant</w:t>
      </w:r>
      <w:r>
        <w:rPr>
          <w:rFonts w:ascii="Arial" w:hAnsi="Arial" w:cs="Arial"/>
          <w:sz w:val="20"/>
        </w:rPr>
        <w:t xml:space="preserve"> medical Practitioners must complete and send to their </w:t>
      </w:r>
      <w:r w:rsidR="000835D8">
        <w:rPr>
          <w:rFonts w:ascii="Arial" w:hAnsi="Arial" w:cs="Arial"/>
          <w:sz w:val="20"/>
        </w:rPr>
        <w:t xml:space="preserve">Trust/Board </w:t>
      </w:r>
      <w:r>
        <w:rPr>
          <w:rFonts w:ascii="Arial" w:hAnsi="Arial" w:cs="Arial"/>
          <w:sz w:val="20"/>
        </w:rPr>
        <w:t>by the 28</w:t>
      </w:r>
      <w:r>
        <w:rPr>
          <w:rFonts w:ascii="Arial" w:hAnsi="Arial" w:cs="Arial"/>
          <w:sz w:val="20"/>
          <w:vertAlign w:val="superscript"/>
        </w:rPr>
        <w:t>th</w:t>
      </w:r>
      <w:r>
        <w:rPr>
          <w:rFonts w:ascii="Arial" w:hAnsi="Arial" w:cs="Arial"/>
          <w:sz w:val="20"/>
        </w:rPr>
        <w:t xml:space="preserve"> of February 2013 if they were in </w:t>
      </w:r>
      <w:r w:rsidR="000835D8">
        <w:rPr>
          <w:rFonts w:ascii="Arial" w:hAnsi="Arial" w:cs="Arial"/>
          <w:sz w:val="20"/>
        </w:rPr>
        <w:t>HSC</w:t>
      </w:r>
      <w:r>
        <w:rPr>
          <w:rFonts w:ascii="Arial" w:hAnsi="Arial" w:cs="Arial"/>
          <w:sz w:val="20"/>
        </w:rPr>
        <w:t xml:space="preserve"> pensionable ‘employment’ in </w:t>
      </w:r>
      <w:r w:rsidR="00CD7552">
        <w:rPr>
          <w:rFonts w:ascii="Arial" w:hAnsi="Arial" w:cs="Arial"/>
          <w:sz w:val="20"/>
        </w:rPr>
        <w:t>Northern Ireland</w:t>
      </w:r>
      <w:r>
        <w:rPr>
          <w:rFonts w:ascii="Arial" w:hAnsi="Arial" w:cs="Arial"/>
          <w:sz w:val="20"/>
        </w:rPr>
        <w:t xml:space="preserve"> from 01/04/2011 to 31/03/2012.</w:t>
      </w:r>
    </w:p>
    <w:p w:rsidR="00B6237A" w:rsidRDefault="00B6237A" w:rsidP="00B6237A">
      <w:pPr>
        <w:rPr>
          <w:rFonts w:ascii="Arial" w:hAnsi="Arial" w:cs="Arial"/>
          <w:sz w:val="20"/>
        </w:rPr>
      </w:pPr>
    </w:p>
    <w:p w:rsidR="00B6237A" w:rsidRDefault="0014032F" w:rsidP="00B6237A">
      <w:pPr>
        <w:rPr>
          <w:rFonts w:ascii="Arial" w:hAnsi="Arial" w:cs="Arial"/>
          <w:sz w:val="20"/>
        </w:rPr>
      </w:pPr>
      <w:r>
        <w:rPr>
          <w:rFonts w:ascii="Arial" w:hAnsi="Arial" w:cs="Arial"/>
          <w:sz w:val="20"/>
        </w:rPr>
        <w:t xml:space="preserve">An Assistant </w:t>
      </w:r>
      <w:r w:rsidR="00B6237A">
        <w:rPr>
          <w:rFonts w:ascii="Arial" w:hAnsi="Arial" w:cs="Arial"/>
          <w:sz w:val="20"/>
        </w:rPr>
        <w:t>medical Practitioner is;</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A Salaried GP formally employed by a Practice or by a </w:t>
      </w:r>
      <w:r w:rsidR="000835D8">
        <w:rPr>
          <w:rFonts w:ascii="Arial" w:hAnsi="Arial" w:cs="Arial"/>
          <w:sz w:val="20"/>
        </w:rPr>
        <w:t>Trust/Board</w:t>
      </w:r>
      <w:r>
        <w:rPr>
          <w:rFonts w:ascii="Arial" w:hAnsi="Arial" w:cs="Arial"/>
          <w:sz w:val="20"/>
        </w:rPr>
        <w:t>.</w:t>
      </w:r>
    </w:p>
    <w:p w:rsidR="00B6237A" w:rsidRDefault="00B6237A" w:rsidP="00B6237A">
      <w:pPr>
        <w:rPr>
          <w:rFonts w:ascii="Arial" w:hAnsi="Arial" w:cs="Arial"/>
          <w:sz w:val="20"/>
        </w:rPr>
      </w:pPr>
      <w:r>
        <w:rPr>
          <w:rFonts w:ascii="Arial" w:hAnsi="Arial" w:cs="Arial"/>
          <w:sz w:val="20"/>
        </w:rPr>
        <w:t xml:space="preserve">A long-term fee based GP who works for a GP Practice, </w:t>
      </w:r>
      <w:r w:rsidR="000835D8">
        <w:rPr>
          <w:rFonts w:ascii="Arial" w:hAnsi="Arial" w:cs="Arial"/>
          <w:sz w:val="20"/>
        </w:rPr>
        <w:t>Trust</w:t>
      </w:r>
      <w:r>
        <w:rPr>
          <w:rFonts w:ascii="Arial" w:hAnsi="Arial" w:cs="Arial"/>
          <w:sz w:val="20"/>
        </w:rPr>
        <w:t xml:space="preserve"> or </w:t>
      </w:r>
      <w:r w:rsidR="000835D8">
        <w:rPr>
          <w:rFonts w:ascii="Arial" w:hAnsi="Arial" w:cs="Arial"/>
          <w:sz w:val="20"/>
        </w:rPr>
        <w:t>Board</w:t>
      </w:r>
      <w:r>
        <w:rPr>
          <w:rFonts w:ascii="Arial" w:hAnsi="Arial" w:cs="Arial"/>
          <w:sz w:val="20"/>
        </w:rPr>
        <w:t xml:space="preserve">. </w:t>
      </w:r>
    </w:p>
    <w:p w:rsidR="00B6237A" w:rsidRDefault="00B6237A" w:rsidP="00B6237A">
      <w:pPr>
        <w:rPr>
          <w:rFonts w:ascii="Arial" w:hAnsi="Arial" w:cs="Arial"/>
          <w:sz w:val="20"/>
        </w:rPr>
      </w:pPr>
      <w:r>
        <w:rPr>
          <w:rFonts w:ascii="Arial" w:hAnsi="Arial" w:cs="Arial"/>
          <w:sz w:val="20"/>
        </w:rPr>
        <w:t>A GP who, for an Employing Authority</w:t>
      </w:r>
      <w:r w:rsidR="00F773B8">
        <w:rPr>
          <w:rFonts w:ascii="Arial" w:hAnsi="Arial" w:cs="Arial"/>
          <w:sz w:val="20"/>
        </w:rPr>
        <w:t>, solely</w:t>
      </w:r>
      <w:r>
        <w:rPr>
          <w:rFonts w:ascii="Arial" w:hAnsi="Arial" w:cs="Arial"/>
          <w:sz w:val="20"/>
        </w:rPr>
        <w:t xml:space="preserve"> performs OOHs </w:t>
      </w:r>
      <w:r w:rsidR="00CD7552">
        <w:rPr>
          <w:rFonts w:ascii="Arial" w:hAnsi="Arial" w:cs="Arial"/>
          <w:sz w:val="20"/>
        </w:rPr>
        <w:t xml:space="preserve">work </w:t>
      </w:r>
      <w:r w:rsidR="00F773B8">
        <w:rPr>
          <w:rFonts w:ascii="Arial" w:hAnsi="Arial" w:cs="Arial"/>
          <w:sz w:val="20"/>
        </w:rPr>
        <w:t>etc.</w:t>
      </w:r>
      <w:r>
        <w:rPr>
          <w:rFonts w:ascii="Arial" w:hAnsi="Arial" w:cs="Arial"/>
          <w:sz w:val="20"/>
        </w:rPr>
        <w:t xml:space="preserve">, either on an employed or self-employed basis. </w:t>
      </w:r>
    </w:p>
    <w:p w:rsidR="00B6237A" w:rsidRDefault="00B6237A" w:rsidP="00B6237A">
      <w:pPr>
        <w:rPr>
          <w:rFonts w:ascii="Arial" w:hAnsi="Arial" w:cs="Arial"/>
          <w:sz w:val="20"/>
        </w:rPr>
      </w:pPr>
    </w:p>
    <w:p w:rsidR="00B6237A" w:rsidRDefault="00B6237A" w:rsidP="00B6237A">
      <w:pPr>
        <w:rPr>
          <w:rFonts w:ascii="Arial" w:hAnsi="Arial" w:cs="Arial"/>
          <w:b/>
          <w:i/>
          <w:sz w:val="20"/>
        </w:rPr>
      </w:pPr>
      <w:r>
        <w:rPr>
          <w:rFonts w:ascii="Arial" w:hAnsi="Arial" w:cs="Arial"/>
          <w:b/>
          <w:i/>
          <w:sz w:val="20"/>
        </w:rPr>
        <w:t xml:space="preserve">Every GP (Practitioner) is legally required to pay the same rate of tiered contributions in respect of all their GP pensionable posts. </w:t>
      </w:r>
    </w:p>
    <w:p w:rsidR="00B6237A" w:rsidRDefault="00B6237A" w:rsidP="00B6237A">
      <w:pPr>
        <w:rPr>
          <w:rFonts w:ascii="Arial" w:hAnsi="Arial" w:cs="Arial"/>
          <w:b/>
          <w:i/>
          <w:sz w:val="20"/>
        </w:rPr>
      </w:pPr>
    </w:p>
    <w:p w:rsidR="00B6237A" w:rsidRDefault="00B6237A" w:rsidP="00B6237A">
      <w:pPr>
        <w:rPr>
          <w:rFonts w:ascii="Arial" w:hAnsi="Arial" w:cs="Arial"/>
          <w:b/>
          <w:i/>
          <w:sz w:val="20"/>
        </w:rPr>
      </w:pPr>
      <w:r>
        <w:rPr>
          <w:rFonts w:ascii="Arial" w:hAnsi="Arial" w:cs="Arial"/>
          <w:b/>
          <w:i/>
          <w:sz w:val="20"/>
        </w:rPr>
        <w:t xml:space="preserve">It is a condition of a GP’s </w:t>
      </w:r>
      <w:r w:rsidR="000835D8">
        <w:rPr>
          <w:rFonts w:ascii="Arial" w:hAnsi="Arial" w:cs="Arial"/>
          <w:b/>
          <w:i/>
          <w:sz w:val="20"/>
        </w:rPr>
        <w:t>HSC</w:t>
      </w:r>
      <w:r>
        <w:rPr>
          <w:rFonts w:ascii="Arial" w:hAnsi="Arial" w:cs="Arial"/>
          <w:b/>
          <w:i/>
          <w:sz w:val="20"/>
        </w:rPr>
        <w:t xml:space="preserve"> Pension Scheme membership that they proactively liaise with the relevant </w:t>
      </w:r>
      <w:r w:rsidR="000835D8">
        <w:rPr>
          <w:rFonts w:ascii="Arial" w:hAnsi="Arial" w:cs="Arial"/>
          <w:b/>
          <w:i/>
          <w:sz w:val="20"/>
        </w:rPr>
        <w:t>HSC</w:t>
      </w:r>
      <w:r>
        <w:rPr>
          <w:rFonts w:ascii="Arial" w:hAnsi="Arial" w:cs="Arial"/>
          <w:b/>
          <w:i/>
          <w:sz w:val="20"/>
        </w:rPr>
        <w:t xml:space="preserve"> organisations to ensure they have paid the correct contributions.</w:t>
      </w:r>
    </w:p>
    <w:p w:rsidR="00B6237A" w:rsidRDefault="00B6237A" w:rsidP="00B6237A">
      <w:pPr>
        <w:rPr>
          <w:rFonts w:ascii="Arial" w:hAnsi="Arial" w:cs="Arial"/>
          <w:b/>
          <w:i/>
          <w:sz w:val="20"/>
        </w:rPr>
      </w:pPr>
    </w:p>
    <w:p w:rsidR="00B6237A" w:rsidRDefault="00B6237A" w:rsidP="00B6237A">
      <w:pPr>
        <w:rPr>
          <w:rFonts w:ascii="Arial" w:hAnsi="Arial" w:cs="Arial"/>
          <w:b/>
          <w:i/>
          <w:sz w:val="20"/>
        </w:rPr>
      </w:pPr>
      <w:r>
        <w:rPr>
          <w:rFonts w:ascii="Arial" w:hAnsi="Arial" w:cs="Arial"/>
          <w:b/>
          <w:i/>
          <w:sz w:val="20"/>
        </w:rPr>
        <w:t xml:space="preserve">Failure to comply with The </w:t>
      </w:r>
      <w:r w:rsidR="000835D8">
        <w:rPr>
          <w:rFonts w:ascii="Arial" w:hAnsi="Arial" w:cs="Arial"/>
          <w:b/>
          <w:i/>
          <w:sz w:val="20"/>
        </w:rPr>
        <w:t>HSC</w:t>
      </w:r>
      <w:r>
        <w:rPr>
          <w:rFonts w:ascii="Arial" w:hAnsi="Arial" w:cs="Arial"/>
          <w:b/>
          <w:i/>
          <w:sz w:val="20"/>
        </w:rPr>
        <w:t xml:space="preserve"> Pension Scheme Regulations may result in pensionable pay   provisionally set to zero for the relevant period.</w:t>
      </w:r>
    </w:p>
    <w:p w:rsidR="00B6237A" w:rsidRDefault="00B6237A" w:rsidP="00B6237A">
      <w:pPr>
        <w:rPr>
          <w:rFonts w:ascii="Arial" w:hAnsi="Arial" w:cs="Arial"/>
          <w:sz w:val="20"/>
        </w:rPr>
      </w:pPr>
    </w:p>
    <w:p w:rsidR="00B6237A" w:rsidRDefault="00B6237A" w:rsidP="00B6237A">
      <w:pPr>
        <w:tabs>
          <w:tab w:val="left" w:pos="1985"/>
        </w:tabs>
        <w:rPr>
          <w:rFonts w:ascii="Arial" w:hAnsi="Arial" w:cs="Arial"/>
          <w:sz w:val="20"/>
        </w:rPr>
      </w:pPr>
      <w:r>
        <w:rPr>
          <w:rFonts w:ascii="Arial" w:hAnsi="Arial" w:cs="Arial"/>
          <w:sz w:val="20"/>
        </w:rPr>
        <w:t xml:space="preserve">If a GP had two Salaried GP posts in 2011/12 (i.e. a Salaried GP posts at a Practice and a Salaried GP post at a </w:t>
      </w:r>
      <w:r w:rsidR="000835D8">
        <w:rPr>
          <w:rFonts w:ascii="Arial" w:hAnsi="Arial" w:cs="Arial"/>
          <w:sz w:val="20"/>
        </w:rPr>
        <w:t>Trust/</w:t>
      </w:r>
      <w:r w:rsidR="007761AC">
        <w:rPr>
          <w:rFonts w:ascii="Arial" w:hAnsi="Arial" w:cs="Arial"/>
          <w:sz w:val="20"/>
        </w:rPr>
        <w:t>Board (</w:t>
      </w:r>
      <w:r>
        <w:rPr>
          <w:rFonts w:ascii="Arial" w:hAnsi="Arial" w:cs="Arial"/>
          <w:sz w:val="20"/>
        </w:rPr>
        <w:t xml:space="preserve">or at another Practice) they must include both posts on this form and send a copy to each relevant commissioning </w:t>
      </w:r>
      <w:r w:rsidR="000835D8">
        <w:rPr>
          <w:rFonts w:ascii="Arial" w:hAnsi="Arial" w:cs="Arial"/>
          <w:sz w:val="20"/>
        </w:rPr>
        <w:t>Trust/Board</w:t>
      </w:r>
      <w:r>
        <w:rPr>
          <w:rFonts w:ascii="Arial" w:hAnsi="Arial" w:cs="Arial"/>
          <w:sz w:val="20"/>
        </w:rPr>
        <w:t xml:space="preserve">.   </w:t>
      </w:r>
    </w:p>
    <w:p w:rsidR="00B6237A" w:rsidRDefault="00B6237A" w:rsidP="00B6237A">
      <w:pPr>
        <w:rPr>
          <w:rFonts w:ascii="Arial" w:hAnsi="Arial" w:cs="Arial"/>
          <w:sz w:val="20"/>
        </w:rPr>
      </w:pPr>
    </w:p>
    <w:p w:rsidR="00B6237A" w:rsidRDefault="00B6237A" w:rsidP="00B6237A">
      <w:pPr>
        <w:tabs>
          <w:tab w:val="left" w:pos="1985"/>
        </w:tabs>
        <w:rPr>
          <w:rFonts w:ascii="Arial" w:hAnsi="Arial" w:cs="Arial"/>
          <w:sz w:val="20"/>
        </w:rPr>
      </w:pPr>
      <w:r>
        <w:rPr>
          <w:rFonts w:ascii="Arial" w:hAnsi="Arial" w:cs="Arial"/>
          <w:sz w:val="20"/>
        </w:rPr>
        <w:t>If a GP had a GP Provider post and a Salaried GP post in 2011/12 they must complete a</w:t>
      </w:r>
      <w:r w:rsidR="0014032F">
        <w:rPr>
          <w:rFonts w:ascii="Arial" w:hAnsi="Arial" w:cs="Arial"/>
          <w:sz w:val="20"/>
        </w:rPr>
        <w:t>n Annual Certificate and an Assistant medical Practitioner s</w:t>
      </w:r>
      <w:r w:rsidR="000835D8">
        <w:rPr>
          <w:rFonts w:ascii="Arial" w:hAnsi="Arial" w:cs="Arial"/>
          <w:sz w:val="20"/>
        </w:rPr>
        <w:t>elf-assessment</w:t>
      </w:r>
      <w:r>
        <w:rPr>
          <w:rFonts w:ascii="Arial" w:hAnsi="Arial" w:cs="Arial"/>
          <w:sz w:val="20"/>
        </w:rPr>
        <w:t xml:space="preserve"> form.   </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GP Providers and Salaried GPs who also perform freelance GP Locum work must continue to use GP Locum forms A and B. These Locum forms have recently been amended to take account of tiered contributions.  </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The figure stated in box 7 is </w:t>
      </w:r>
      <w:r>
        <w:rPr>
          <w:rFonts w:ascii="Arial" w:hAnsi="Arial" w:cs="Arial"/>
          <w:sz w:val="20"/>
          <w:u w:val="single"/>
        </w:rPr>
        <w:t>solely</w:t>
      </w:r>
      <w:r>
        <w:rPr>
          <w:rFonts w:ascii="Arial" w:hAnsi="Arial" w:cs="Arial"/>
          <w:sz w:val="20"/>
        </w:rPr>
        <w:t xml:space="preserve"> </w:t>
      </w:r>
      <w:r w:rsidR="000835D8">
        <w:rPr>
          <w:rFonts w:ascii="Arial" w:hAnsi="Arial" w:cs="Arial"/>
          <w:sz w:val="20"/>
        </w:rPr>
        <w:t>HSC</w:t>
      </w:r>
      <w:r>
        <w:rPr>
          <w:rFonts w:ascii="Arial" w:hAnsi="Arial" w:cs="Arial"/>
          <w:sz w:val="20"/>
        </w:rPr>
        <w:t xml:space="preserve"> GP income so may not be the same as the figure entered on form P60.</w:t>
      </w:r>
    </w:p>
    <w:p w:rsidR="00B6237A" w:rsidRDefault="00B6237A" w:rsidP="00B6237A">
      <w:pPr>
        <w:ind w:left="720"/>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If a GP is on maternity, paternity, or sick leave any maternity/paternity/sick pay counts towards setting the tiered rate. GPs must advise their </w:t>
      </w:r>
      <w:r w:rsidR="000835D8">
        <w:rPr>
          <w:rFonts w:ascii="Arial" w:hAnsi="Arial" w:cs="Arial"/>
          <w:sz w:val="20"/>
        </w:rPr>
        <w:t xml:space="preserve">Trust/Board </w:t>
      </w:r>
      <w:r>
        <w:rPr>
          <w:rFonts w:ascii="Arial" w:hAnsi="Arial" w:cs="Arial"/>
          <w:sz w:val="20"/>
          <w:szCs w:val="20"/>
        </w:rPr>
        <w:t xml:space="preserve">if they have been on </w:t>
      </w:r>
      <w:r>
        <w:rPr>
          <w:rFonts w:ascii="Arial" w:hAnsi="Arial" w:cs="Arial"/>
          <w:sz w:val="20"/>
        </w:rPr>
        <w:t xml:space="preserve">maternity/paternity/sick </w:t>
      </w:r>
      <w:r>
        <w:rPr>
          <w:rFonts w:ascii="Arial" w:hAnsi="Arial" w:cs="Arial"/>
          <w:sz w:val="20"/>
          <w:szCs w:val="20"/>
        </w:rPr>
        <w:t xml:space="preserve">leave. </w:t>
      </w:r>
    </w:p>
    <w:p w:rsidR="00B6237A" w:rsidRDefault="00B6237A" w:rsidP="00B6237A">
      <w:pPr>
        <w:rPr>
          <w:rFonts w:ascii="Arial" w:hAnsi="Arial" w:cs="Arial"/>
          <w:sz w:val="20"/>
        </w:rPr>
      </w:pPr>
    </w:p>
    <w:p w:rsidR="00B6237A" w:rsidRDefault="00B6237A" w:rsidP="00B6237A">
      <w:pPr>
        <w:rPr>
          <w:rFonts w:ascii="Arial" w:hAnsi="Arial" w:cs="Arial"/>
          <w:sz w:val="20"/>
        </w:rPr>
      </w:pPr>
    </w:p>
    <w:p w:rsidR="00B6237A" w:rsidRDefault="00B6237A" w:rsidP="00B6237A">
      <w:pPr>
        <w:rPr>
          <w:rFonts w:ascii="Arial" w:hAnsi="Arial" w:cs="Arial"/>
          <w:i/>
          <w:sz w:val="20"/>
        </w:rPr>
      </w:pPr>
      <w:r>
        <w:rPr>
          <w:rFonts w:ascii="Arial" w:hAnsi="Arial" w:cs="Arial"/>
          <w:i/>
          <w:sz w:val="20"/>
        </w:rPr>
        <w:t xml:space="preserve">Any GP related pension enquiries should be sent to </w:t>
      </w:r>
      <w:hyperlink r:id="rId8" w:history="1">
        <w:r w:rsidR="000835D8" w:rsidRPr="00EF7ADF">
          <w:rPr>
            <w:rStyle w:val="Hyperlink"/>
            <w:rFonts w:ascii="Arial" w:hAnsi="Arial" w:cs="Arial"/>
            <w:i/>
            <w:sz w:val="20"/>
          </w:rPr>
          <w:t>hscpensions@hscni.net</w:t>
        </w:r>
      </w:hyperlink>
      <w:r w:rsidR="000835D8">
        <w:rPr>
          <w:rFonts w:ascii="Arial" w:hAnsi="Arial" w:cs="Arial"/>
          <w:i/>
          <w:sz w:val="20"/>
        </w:rPr>
        <w:t xml:space="preserve"> </w:t>
      </w:r>
      <w:r>
        <w:rPr>
          <w:rFonts w:ascii="Arial" w:hAnsi="Arial" w:cs="Arial"/>
          <w:i/>
          <w:sz w:val="20"/>
        </w:rPr>
        <w:t xml:space="preserve">in the first instance. </w:t>
      </w:r>
    </w:p>
    <w:p w:rsidR="00B6237A" w:rsidRDefault="00B6237A" w:rsidP="00B6237A"/>
    <w:p w:rsidR="00B6237A" w:rsidRDefault="00B6237A" w:rsidP="00B6237A"/>
    <w:p w:rsidR="00B6237A" w:rsidRDefault="00B6237A" w:rsidP="00B6237A">
      <w:pPr>
        <w:pStyle w:val="Heading1"/>
        <w:rPr>
          <w:rFonts w:ascii="Arial" w:hAnsi="Arial" w:cs="Arial"/>
          <w:sz w:val="20"/>
        </w:rPr>
      </w:pPr>
      <w:r>
        <w:rPr>
          <w:rFonts w:ascii="Arial" w:hAnsi="Arial" w:cs="Arial"/>
          <w:sz w:val="20"/>
        </w:rPr>
        <w:lastRenderedPageBreak/>
        <w:t>NOTES</w:t>
      </w:r>
    </w:p>
    <w:p w:rsidR="00B6237A" w:rsidRDefault="00B6237A" w:rsidP="00B6237A">
      <w:pPr>
        <w:pStyle w:val="Heading2"/>
        <w:rPr>
          <w:rFonts w:ascii="Arial" w:hAnsi="Arial" w:cs="Arial"/>
          <w:sz w:val="20"/>
        </w:rPr>
      </w:pPr>
      <w:r>
        <w:rPr>
          <w:rFonts w:ascii="Arial" w:hAnsi="Arial" w:cs="Arial"/>
          <w:sz w:val="20"/>
        </w:rPr>
        <w:t xml:space="preserve">Please refer to these notes when completing the </w:t>
      </w:r>
      <w:r w:rsidR="00D3087F">
        <w:rPr>
          <w:rFonts w:ascii="Arial" w:hAnsi="Arial" w:cs="Arial"/>
          <w:sz w:val="20"/>
        </w:rPr>
        <w:t>self-assessment</w:t>
      </w:r>
      <w:r>
        <w:rPr>
          <w:rFonts w:ascii="Arial" w:hAnsi="Arial" w:cs="Arial"/>
          <w:sz w:val="20"/>
        </w:rPr>
        <w:t xml:space="preserve"> form.</w:t>
      </w:r>
    </w:p>
    <w:p w:rsidR="00B6237A" w:rsidRDefault="00B6237A" w:rsidP="00B6237A">
      <w:pPr>
        <w:pStyle w:val="Heading2"/>
        <w:rPr>
          <w:rFonts w:ascii="Arial" w:hAnsi="Arial" w:cs="Arial"/>
          <w:sz w:val="20"/>
          <w:u w:val="single"/>
        </w:rPr>
      </w:pPr>
      <w:r>
        <w:rPr>
          <w:rFonts w:ascii="Arial" w:hAnsi="Arial" w:cs="Arial"/>
          <w:sz w:val="20"/>
          <w:u w:val="single"/>
        </w:rPr>
        <w:t>Box A</w:t>
      </w:r>
    </w:p>
    <w:p w:rsidR="00B6237A" w:rsidRDefault="00B6237A" w:rsidP="00B6237A">
      <w:pPr>
        <w:pStyle w:val="Heading2"/>
        <w:rPr>
          <w:rFonts w:ascii="Arial" w:hAnsi="Arial" w:cs="Arial"/>
          <w:sz w:val="20"/>
        </w:rPr>
      </w:pPr>
      <w:r>
        <w:rPr>
          <w:rFonts w:ascii="Arial" w:hAnsi="Arial" w:cs="Arial"/>
          <w:sz w:val="20"/>
        </w:rPr>
        <w:t xml:space="preserve">Write your full name and also your work e-mail address. If your surname changed during 2011/12 please provide your previous surname. </w:t>
      </w:r>
    </w:p>
    <w:p w:rsidR="00B6237A" w:rsidRDefault="00B6237A" w:rsidP="00B6237A">
      <w:pPr>
        <w:pStyle w:val="Heading2"/>
        <w:rPr>
          <w:rFonts w:ascii="Arial" w:hAnsi="Arial" w:cs="Arial"/>
          <w:sz w:val="20"/>
          <w:u w:val="single"/>
        </w:rPr>
      </w:pPr>
      <w:r>
        <w:rPr>
          <w:rFonts w:ascii="Arial" w:hAnsi="Arial" w:cs="Arial"/>
          <w:sz w:val="20"/>
          <w:u w:val="single"/>
        </w:rPr>
        <w:t>Box B</w:t>
      </w:r>
      <w:r w:rsidR="00CD7552">
        <w:rPr>
          <w:rFonts w:ascii="Arial" w:hAnsi="Arial" w:cs="Arial"/>
          <w:sz w:val="20"/>
          <w:u w:val="single"/>
        </w:rPr>
        <w:t xml:space="preserve"> </w:t>
      </w:r>
    </w:p>
    <w:p w:rsidR="00B6237A" w:rsidRDefault="00B6237A" w:rsidP="00B6237A">
      <w:pPr>
        <w:pStyle w:val="Heading2"/>
        <w:rPr>
          <w:rFonts w:ascii="Arial" w:hAnsi="Arial" w:cs="Arial"/>
          <w:sz w:val="20"/>
          <w:u w:val="single"/>
        </w:rPr>
      </w:pPr>
      <w:r>
        <w:rPr>
          <w:rFonts w:ascii="Arial" w:hAnsi="Arial" w:cs="Arial"/>
          <w:sz w:val="20"/>
        </w:rPr>
        <w:t xml:space="preserve">State your </w:t>
      </w:r>
      <w:r w:rsidR="000835D8">
        <w:rPr>
          <w:rFonts w:ascii="Arial" w:hAnsi="Arial" w:cs="Arial"/>
          <w:sz w:val="20"/>
        </w:rPr>
        <w:t>HSC</w:t>
      </w:r>
      <w:r w:rsidR="00D3087F">
        <w:rPr>
          <w:rFonts w:ascii="Arial" w:hAnsi="Arial" w:cs="Arial"/>
          <w:sz w:val="20"/>
        </w:rPr>
        <w:t xml:space="preserve"> Pension Scheme </w:t>
      </w:r>
      <w:r>
        <w:rPr>
          <w:rFonts w:ascii="Arial" w:hAnsi="Arial" w:cs="Arial"/>
          <w:sz w:val="20"/>
        </w:rPr>
        <w:t>reference number</w:t>
      </w:r>
      <w:r w:rsidR="00CD7552">
        <w:rPr>
          <w:rFonts w:ascii="Arial" w:hAnsi="Arial" w:cs="Arial"/>
          <w:sz w:val="20"/>
        </w:rPr>
        <w:t>, if known</w:t>
      </w:r>
      <w:r>
        <w:rPr>
          <w:rFonts w:ascii="Arial" w:hAnsi="Arial" w:cs="Arial"/>
          <w:sz w:val="20"/>
        </w:rPr>
        <w:t>;</w:t>
      </w:r>
      <w:r w:rsidR="00D3087F">
        <w:rPr>
          <w:rFonts w:ascii="Arial" w:hAnsi="Arial" w:cs="Arial"/>
          <w:sz w:val="20"/>
        </w:rPr>
        <w:t xml:space="preserve"> this is often known as your ‘SB</w:t>
      </w:r>
      <w:r>
        <w:rPr>
          <w:rFonts w:ascii="Arial" w:hAnsi="Arial" w:cs="Arial"/>
          <w:sz w:val="20"/>
        </w:rPr>
        <w:t>’ number and begins with S</w:t>
      </w:r>
      <w:r w:rsidR="00D3087F">
        <w:rPr>
          <w:rFonts w:ascii="Arial" w:hAnsi="Arial" w:cs="Arial"/>
          <w:sz w:val="20"/>
        </w:rPr>
        <w:t>B</w:t>
      </w:r>
      <w:r>
        <w:rPr>
          <w:rFonts w:ascii="Arial" w:hAnsi="Arial" w:cs="Arial"/>
          <w:sz w:val="20"/>
        </w:rPr>
        <w:t xml:space="preserve"> followed by two digits representing your year of birth (i.e. 1957 is 57) then </w:t>
      </w:r>
      <w:r w:rsidR="00D3087F">
        <w:rPr>
          <w:rFonts w:ascii="Arial" w:hAnsi="Arial" w:cs="Arial"/>
          <w:sz w:val="20"/>
        </w:rPr>
        <w:t>four</w:t>
      </w:r>
      <w:r>
        <w:rPr>
          <w:rFonts w:ascii="Arial" w:hAnsi="Arial" w:cs="Arial"/>
          <w:sz w:val="20"/>
        </w:rPr>
        <w:t xml:space="preserve"> further digits.  </w:t>
      </w:r>
    </w:p>
    <w:p w:rsidR="00B6237A" w:rsidRDefault="00B6237A" w:rsidP="00B6237A">
      <w:pPr>
        <w:pStyle w:val="Heading2"/>
        <w:rPr>
          <w:rFonts w:ascii="Arial" w:hAnsi="Arial" w:cs="Arial"/>
          <w:sz w:val="20"/>
          <w:u w:val="single"/>
        </w:rPr>
      </w:pPr>
      <w:r>
        <w:rPr>
          <w:rFonts w:ascii="Arial" w:hAnsi="Arial" w:cs="Arial"/>
          <w:sz w:val="20"/>
          <w:u w:val="single"/>
        </w:rPr>
        <w:t>Box C</w:t>
      </w:r>
      <w:r w:rsidR="00CD7552">
        <w:rPr>
          <w:rFonts w:ascii="Arial" w:hAnsi="Arial" w:cs="Arial"/>
          <w:sz w:val="20"/>
          <w:u w:val="single"/>
        </w:rPr>
        <w:t xml:space="preserve"> (Essential)</w:t>
      </w:r>
    </w:p>
    <w:p w:rsidR="00B6237A" w:rsidRDefault="00B6237A" w:rsidP="00B6237A">
      <w:pPr>
        <w:pStyle w:val="Heading2"/>
        <w:rPr>
          <w:rFonts w:ascii="Arial" w:hAnsi="Arial" w:cs="Arial"/>
          <w:sz w:val="20"/>
          <w:u w:val="single"/>
        </w:rPr>
      </w:pPr>
      <w:r>
        <w:rPr>
          <w:rFonts w:ascii="Arial" w:hAnsi="Arial" w:cs="Arial"/>
          <w:sz w:val="20"/>
        </w:rPr>
        <w:t xml:space="preserve">State your national insurance number.  </w:t>
      </w:r>
    </w:p>
    <w:p w:rsidR="00B6237A" w:rsidRDefault="00B6237A" w:rsidP="00B6237A">
      <w:pPr>
        <w:rPr>
          <w:rFonts w:ascii="Arial" w:hAnsi="Arial" w:cs="Arial"/>
          <w:sz w:val="20"/>
        </w:rPr>
      </w:pPr>
    </w:p>
    <w:p w:rsidR="00B6237A" w:rsidRDefault="00B6237A" w:rsidP="00B6237A">
      <w:pPr>
        <w:pStyle w:val="Heading5"/>
      </w:pPr>
      <w:r>
        <w:t>Box D</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State the relevant (i.e. host) </w:t>
      </w:r>
      <w:r w:rsidR="000835D8">
        <w:rPr>
          <w:rFonts w:ascii="Arial" w:hAnsi="Arial" w:cs="Arial"/>
          <w:sz w:val="20"/>
        </w:rPr>
        <w:t>T</w:t>
      </w:r>
      <w:r w:rsidR="00D3087F">
        <w:rPr>
          <w:rFonts w:ascii="Arial" w:hAnsi="Arial" w:cs="Arial"/>
          <w:sz w:val="20"/>
        </w:rPr>
        <w:t>rust</w:t>
      </w:r>
      <w:r w:rsidR="000835D8">
        <w:rPr>
          <w:rFonts w:ascii="Arial" w:hAnsi="Arial" w:cs="Arial"/>
          <w:sz w:val="20"/>
        </w:rPr>
        <w:t>/B</w:t>
      </w:r>
      <w:r w:rsidR="00D3087F">
        <w:rPr>
          <w:rFonts w:ascii="Arial" w:hAnsi="Arial" w:cs="Arial"/>
          <w:sz w:val="20"/>
        </w:rPr>
        <w:t xml:space="preserve">oard </w:t>
      </w:r>
      <w:r>
        <w:rPr>
          <w:rFonts w:ascii="Arial" w:hAnsi="Arial" w:cs="Arial"/>
          <w:sz w:val="20"/>
        </w:rPr>
        <w:t xml:space="preserve">you are sending this form to by the 28th of February 2013.  If you have relocated during year 2011/12 (April 2011 to March 2012) you may have had more than one </w:t>
      </w:r>
      <w:r w:rsidR="000835D8">
        <w:rPr>
          <w:rFonts w:ascii="Arial" w:hAnsi="Arial" w:cs="Arial"/>
          <w:sz w:val="20"/>
        </w:rPr>
        <w:t>T</w:t>
      </w:r>
      <w:r w:rsidR="00D3087F">
        <w:rPr>
          <w:rFonts w:ascii="Arial" w:hAnsi="Arial" w:cs="Arial"/>
          <w:sz w:val="20"/>
        </w:rPr>
        <w:t>rust</w:t>
      </w:r>
      <w:r w:rsidR="000835D8">
        <w:rPr>
          <w:rFonts w:ascii="Arial" w:hAnsi="Arial" w:cs="Arial"/>
          <w:sz w:val="20"/>
        </w:rPr>
        <w:t>/B</w:t>
      </w:r>
      <w:r w:rsidR="00D3087F">
        <w:rPr>
          <w:rFonts w:ascii="Arial" w:hAnsi="Arial" w:cs="Arial"/>
          <w:sz w:val="20"/>
        </w:rPr>
        <w:t xml:space="preserve">oard </w:t>
      </w:r>
      <w:r>
        <w:rPr>
          <w:rFonts w:ascii="Arial" w:hAnsi="Arial" w:cs="Arial"/>
          <w:sz w:val="20"/>
        </w:rPr>
        <w:t xml:space="preserve">so must send a copy to each. Remember to always keep a copy for yourself. </w:t>
      </w:r>
    </w:p>
    <w:p w:rsidR="00B6237A" w:rsidRDefault="00B6237A" w:rsidP="00B6237A">
      <w:pPr>
        <w:rPr>
          <w:rFonts w:ascii="Arial" w:hAnsi="Arial" w:cs="Arial"/>
          <w:sz w:val="20"/>
        </w:rPr>
      </w:pPr>
    </w:p>
    <w:p w:rsidR="00B6237A" w:rsidRDefault="00B6237A" w:rsidP="00B6237A">
      <w:pPr>
        <w:numPr>
          <w:ilvl w:val="0"/>
          <w:numId w:val="1"/>
        </w:numPr>
        <w:rPr>
          <w:rFonts w:ascii="Arial" w:hAnsi="Arial" w:cs="Arial"/>
          <w:sz w:val="20"/>
        </w:rPr>
      </w:pPr>
      <w:r>
        <w:rPr>
          <w:rFonts w:ascii="Arial" w:hAnsi="Arial" w:cs="Arial"/>
          <w:sz w:val="20"/>
        </w:rPr>
        <w:t xml:space="preserve">If you worked in a GP Practice the relevant host </w:t>
      </w:r>
      <w:r w:rsidR="000835D8">
        <w:rPr>
          <w:rFonts w:ascii="Arial" w:hAnsi="Arial" w:cs="Arial"/>
          <w:sz w:val="20"/>
        </w:rPr>
        <w:t>T</w:t>
      </w:r>
      <w:r w:rsidR="00D3087F">
        <w:rPr>
          <w:rFonts w:ascii="Arial" w:hAnsi="Arial" w:cs="Arial"/>
          <w:sz w:val="20"/>
        </w:rPr>
        <w:t>rust</w:t>
      </w:r>
      <w:r w:rsidR="000835D8">
        <w:rPr>
          <w:rFonts w:ascii="Arial" w:hAnsi="Arial" w:cs="Arial"/>
          <w:sz w:val="20"/>
        </w:rPr>
        <w:t>/B</w:t>
      </w:r>
      <w:r w:rsidR="00D3087F">
        <w:rPr>
          <w:rFonts w:ascii="Arial" w:hAnsi="Arial" w:cs="Arial"/>
          <w:sz w:val="20"/>
        </w:rPr>
        <w:t xml:space="preserve">oard </w:t>
      </w:r>
      <w:r>
        <w:rPr>
          <w:rFonts w:ascii="Arial" w:hAnsi="Arial" w:cs="Arial"/>
          <w:sz w:val="20"/>
        </w:rPr>
        <w:t xml:space="preserve">was the </w:t>
      </w:r>
      <w:r w:rsidR="00CD7552">
        <w:rPr>
          <w:rFonts w:ascii="Arial" w:hAnsi="Arial" w:cs="Arial"/>
          <w:sz w:val="20"/>
        </w:rPr>
        <w:t>BSO</w:t>
      </w:r>
      <w:r>
        <w:rPr>
          <w:rFonts w:ascii="Arial" w:hAnsi="Arial" w:cs="Arial"/>
          <w:sz w:val="20"/>
        </w:rPr>
        <w:t>. (If you worked for more than one GP Practice in 2011/12 and your contributions were paid at the wrong rate you must liaise with every Practice).</w:t>
      </w:r>
    </w:p>
    <w:p w:rsidR="00B6237A" w:rsidRDefault="00B6237A" w:rsidP="00B6237A">
      <w:pPr>
        <w:rPr>
          <w:rFonts w:ascii="Arial" w:hAnsi="Arial" w:cs="Arial"/>
          <w:sz w:val="20"/>
        </w:rPr>
      </w:pPr>
    </w:p>
    <w:p w:rsidR="00B6237A" w:rsidRDefault="00B6237A" w:rsidP="00B6237A">
      <w:pPr>
        <w:numPr>
          <w:ilvl w:val="0"/>
          <w:numId w:val="1"/>
        </w:numPr>
        <w:rPr>
          <w:rFonts w:ascii="Arial" w:hAnsi="Arial" w:cs="Arial"/>
          <w:sz w:val="20"/>
        </w:rPr>
      </w:pPr>
      <w:r w:rsidRPr="00D3087F">
        <w:rPr>
          <w:rFonts w:ascii="Arial" w:hAnsi="Arial" w:cs="Arial"/>
          <w:sz w:val="20"/>
        </w:rPr>
        <w:t xml:space="preserve">If you were employed directly by a </w:t>
      </w:r>
      <w:r w:rsidR="000835D8" w:rsidRPr="00D3087F">
        <w:rPr>
          <w:rFonts w:ascii="Arial" w:hAnsi="Arial" w:cs="Arial"/>
          <w:sz w:val="20"/>
        </w:rPr>
        <w:t>T</w:t>
      </w:r>
      <w:r w:rsidR="00D3087F" w:rsidRPr="00D3087F">
        <w:rPr>
          <w:rFonts w:ascii="Arial" w:hAnsi="Arial" w:cs="Arial"/>
          <w:sz w:val="20"/>
        </w:rPr>
        <w:t>rust</w:t>
      </w:r>
      <w:r w:rsidR="000835D8" w:rsidRPr="00D3087F">
        <w:rPr>
          <w:rFonts w:ascii="Arial" w:hAnsi="Arial" w:cs="Arial"/>
          <w:sz w:val="20"/>
        </w:rPr>
        <w:t>/B</w:t>
      </w:r>
      <w:r w:rsidR="00D3087F" w:rsidRPr="00D3087F">
        <w:rPr>
          <w:rFonts w:ascii="Arial" w:hAnsi="Arial" w:cs="Arial"/>
          <w:sz w:val="20"/>
        </w:rPr>
        <w:t xml:space="preserve">oard </w:t>
      </w:r>
      <w:r w:rsidRPr="00D3087F">
        <w:rPr>
          <w:rFonts w:ascii="Arial" w:hAnsi="Arial" w:cs="Arial"/>
          <w:sz w:val="20"/>
        </w:rPr>
        <w:t xml:space="preserve">the relevant </w:t>
      </w:r>
      <w:r w:rsidR="00D3087F" w:rsidRPr="00D3087F">
        <w:rPr>
          <w:rFonts w:ascii="Arial" w:hAnsi="Arial" w:cs="Arial"/>
          <w:sz w:val="20"/>
        </w:rPr>
        <w:t>Trust/</w:t>
      </w:r>
      <w:r w:rsidR="002F1F76" w:rsidRPr="00D3087F">
        <w:rPr>
          <w:rFonts w:ascii="Arial" w:hAnsi="Arial" w:cs="Arial"/>
          <w:sz w:val="20"/>
        </w:rPr>
        <w:t>Board is</w:t>
      </w:r>
      <w:r w:rsidRPr="00D3087F">
        <w:rPr>
          <w:rFonts w:ascii="Arial" w:hAnsi="Arial" w:cs="Arial"/>
          <w:sz w:val="20"/>
        </w:rPr>
        <w:t xml:space="preserve"> the same </w:t>
      </w:r>
      <w:r w:rsidR="00D3087F">
        <w:rPr>
          <w:rFonts w:ascii="Arial" w:hAnsi="Arial" w:cs="Arial"/>
          <w:sz w:val="20"/>
        </w:rPr>
        <w:t>Trust/Board.</w:t>
      </w:r>
    </w:p>
    <w:p w:rsidR="00B6237A" w:rsidRDefault="00B6237A" w:rsidP="00B6237A">
      <w:pPr>
        <w:rPr>
          <w:rFonts w:ascii="Arial" w:hAnsi="Arial" w:cs="Arial"/>
          <w:sz w:val="20"/>
        </w:rPr>
      </w:pPr>
    </w:p>
    <w:p w:rsidR="00B6237A" w:rsidRDefault="00B6237A" w:rsidP="00B6237A">
      <w:pPr>
        <w:numPr>
          <w:ilvl w:val="0"/>
          <w:numId w:val="1"/>
        </w:numPr>
        <w:rPr>
          <w:rFonts w:ascii="Arial" w:hAnsi="Arial" w:cs="Arial"/>
          <w:sz w:val="20"/>
        </w:rPr>
      </w:pPr>
      <w:r>
        <w:rPr>
          <w:rFonts w:ascii="Arial" w:hAnsi="Arial" w:cs="Arial"/>
          <w:sz w:val="20"/>
        </w:rPr>
        <w:t xml:space="preserve">If, in 2011/12, you were a GP who solely performed OOHs, </w:t>
      </w:r>
      <w:r w:rsidR="002F1F76">
        <w:rPr>
          <w:rFonts w:ascii="Arial" w:hAnsi="Arial" w:cs="Arial"/>
          <w:sz w:val="20"/>
        </w:rPr>
        <w:t>etc.</w:t>
      </w:r>
      <w:r>
        <w:rPr>
          <w:rFonts w:ascii="Arial" w:hAnsi="Arial" w:cs="Arial"/>
          <w:sz w:val="20"/>
        </w:rPr>
        <w:t xml:space="preserve">, either on an employed or self-employed basis the relevant </w:t>
      </w:r>
      <w:r w:rsidR="00D3087F">
        <w:rPr>
          <w:rFonts w:ascii="Arial" w:hAnsi="Arial" w:cs="Arial"/>
          <w:sz w:val="20"/>
        </w:rPr>
        <w:t xml:space="preserve">Trust/Board </w:t>
      </w:r>
      <w:r>
        <w:rPr>
          <w:rFonts w:ascii="Arial" w:hAnsi="Arial" w:cs="Arial"/>
          <w:sz w:val="20"/>
        </w:rPr>
        <w:t xml:space="preserve">was the commissioning </w:t>
      </w:r>
      <w:r w:rsidR="00D3087F">
        <w:rPr>
          <w:rFonts w:ascii="Arial" w:hAnsi="Arial" w:cs="Arial"/>
          <w:sz w:val="20"/>
        </w:rPr>
        <w:t>Trust/Board</w:t>
      </w:r>
      <w:r>
        <w:rPr>
          <w:rFonts w:ascii="Arial" w:hAnsi="Arial" w:cs="Arial"/>
          <w:sz w:val="20"/>
        </w:rPr>
        <w:t>.</w:t>
      </w:r>
    </w:p>
    <w:p w:rsidR="00B6237A" w:rsidRDefault="00B6237A" w:rsidP="00B6237A">
      <w:pPr>
        <w:pStyle w:val="Heading2"/>
        <w:rPr>
          <w:rFonts w:ascii="Arial" w:hAnsi="Arial" w:cs="Arial"/>
          <w:sz w:val="20"/>
          <w:u w:val="single"/>
        </w:rPr>
      </w:pPr>
      <w:r>
        <w:rPr>
          <w:rFonts w:ascii="Arial" w:hAnsi="Arial" w:cs="Arial"/>
          <w:sz w:val="20"/>
          <w:u w:val="single"/>
        </w:rPr>
        <w:t xml:space="preserve">Box E </w:t>
      </w:r>
    </w:p>
    <w:p w:rsidR="00B6237A" w:rsidRDefault="00B6237A" w:rsidP="00B6237A">
      <w:pPr>
        <w:rPr>
          <w:rFonts w:ascii="Arial" w:hAnsi="Arial" w:cs="Arial"/>
          <w:sz w:val="20"/>
          <w:u w:val="single"/>
        </w:rPr>
      </w:pPr>
    </w:p>
    <w:p w:rsidR="00B6237A" w:rsidRDefault="00B6237A" w:rsidP="00B6237A">
      <w:pPr>
        <w:pStyle w:val="BodyText"/>
      </w:pPr>
      <w:r>
        <w:t>List the names and addresses of the Practices</w:t>
      </w:r>
      <w:r w:rsidR="00D3087F">
        <w:t>, Trusts</w:t>
      </w:r>
      <w:r>
        <w:t xml:space="preserve">, </w:t>
      </w:r>
      <w:r w:rsidR="00D3087F">
        <w:t>Boards</w:t>
      </w:r>
      <w:r>
        <w:t xml:space="preserve">, or OOHPs who you directly worked for from 01/04/2011 to 31/03/2012. </w:t>
      </w:r>
    </w:p>
    <w:p w:rsidR="00B6237A" w:rsidRDefault="00B6237A" w:rsidP="00B6237A">
      <w:pPr>
        <w:pStyle w:val="Heading2"/>
        <w:rPr>
          <w:rFonts w:ascii="Arial" w:hAnsi="Arial" w:cs="Arial"/>
          <w:sz w:val="20"/>
          <w:u w:val="single"/>
        </w:rPr>
      </w:pPr>
      <w:r>
        <w:rPr>
          <w:rFonts w:ascii="Arial" w:hAnsi="Arial" w:cs="Arial"/>
          <w:sz w:val="20"/>
          <w:u w:val="single"/>
        </w:rPr>
        <w:t>Box F</w:t>
      </w:r>
    </w:p>
    <w:p w:rsidR="00B6237A" w:rsidRDefault="00B6237A" w:rsidP="00B6237A">
      <w:pPr>
        <w:rPr>
          <w:rFonts w:ascii="Arial" w:hAnsi="Arial" w:cs="Arial"/>
          <w:sz w:val="20"/>
        </w:rPr>
      </w:pPr>
    </w:p>
    <w:p w:rsidR="00B6237A" w:rsidRDefault="00B6237A" w:rsidP="00B6237A">
      <w:pPr>
        <w:pStyle w:val="BodyText"/>
      </w:pPr>
      <w:r>
        <w:t xml:space="preserve">Enter 01/04/2011 if you were working at any of the places named in box E on 01/04/2011. Enter the actual date if you started work there later; i.e. from 02/04/2011. </w:t>
      </w:r>
    </w:p>
    <w:p w:rsidR="00B6237A" w:rsidRDefault="00B6237A" w:rsidP="00B6237A">
      <w:pPr>
        <w:pStyle w:val="Heading2"/>
        <w:rPr>
          <w:rFonts w:ascii="Arial" w:hAnsi="Arial" w:cs="Arial"/>
          <w:sz w:val="20"/>
          <w:u w:val="single"/>
        </w:rPr>
      </w:pPr>
      <w:r>
        <w:rPr>
          <w:rFonts w:ascii="Arial" w:hAnsi="Arial" w:cs="Arial"/>
          <w:sz w:val="20"/>
          <w:u w:val="single"/>
        </w:rPr>
        <w:t>Box G</w:t>
      </w:r>
    </w:p>
    <w:p w:rsidR="00B6237A" w:rsidRDefault="00B6237A" w:rsidP="00B6237A">
      <w:pPr>
        <w:rPr>
          <w:rFonts w:ascii="Arial" w:hAnsi="Arial" w:cs="Arial"/>
          <w:sz w:val="20"/>
        </w:rPr>
      </w:pPr>
    </w:p>
    <w:p w:rsidR="00B6237A" w:rsidRDefault="00B6237A" w:rsidP="00B6237A">
      <w:pPr>
        <w:pStyle w:val="BodyText"/>
      </w:pPr>
      <w:r>
        <w:t xml:space="preserve">Enter 31/03/2012 if you were still working at any of the places named in box E on that date.  If you left </w:t>
      </w:r>
      <w:r>
        <w:rPr>
          <w:u w:val="single"/>
        </w:rPr>
        <w:t>all</w:t>
      </w:r>
      <w:r>
        <w:t xml:space="preserve"> your employments named in box E prior to 31/03/2012 enter the actual date you left.</w:t>
      </w:r>
    </w:p>
    <w:p w:rsidR="00B6237A" w:rsidRDefault="00B6237A" w:rsidP="00B6237A">
      <w:pPr>
        <w:pStyle w:val="BodyText"/>
      </w:pPr>
    </w:p>
    <w:p w:rsidR="00B6237A" w:rsidRDefault="00B6237A" w:rsidP="00B6237A">
      <w:pPr>
        <w:pStyle w:val="BodyText"/>
        <w:rPr>
          <w:i/>
        </w:rPr>
      </w:pPr>
    </w:p>
    <w:p w:rsidR="00D3087F" w:rsidRDefault="00D3087F" w:rsidP="00B6237A">
      <w:pPr>
        <w:pStyle w:val="BodyText"/>
        <w:rPr>
          <w:i/>
        </w:rPr>
      </w:pPr>
    </w:p>
    <w:p w:rsidR="00D3087F" w:rsidRDefault="00D3087F" w:rsidP="00B6237A">
      <w:pPr>
        <w:pStyle w:val="BodyText"/>
        <w:rPr>
          <w:i/>
        </w:rPr>
      </w:pPr>
    </w:p>
    <w:p w:rsidR="00D3087F" w:rsidRDefault="00D3087F" w:rsidP="00B6237A">
      <w:pPr>
        <w:pStyle w:val="BodyText"/>
        <w:rPr>
          <w:i/>
        </w:rPr>
      </w:pPr>
    </w:p>
    <w:p w:rsidR="00D3087F" w:rsidRDefault="00D3087F" w:rsidP="00B6237A">
      <w:pPr>
        <w:pStyle w:val="BodyText"/>
        <w:rPr>
          <w:i/>
        </w:rPr>
      </w:pPr>
    </w:p>
    <w:p w:rsidR="00D3087F" w:rsidRDefault="00D3087F" w:rsidP="00B6237A">
      <w:pPr>
        <w:pStyle w:val="BodyText"/>
        <w:rPr>
          <w:i/>
        </w:rPr>
      </w:pPr>
    </w:p>
    <w:p w:rsidR="00D3087F" w:rsidRDefault="00D3087F" w:rsidP="00B6237A">
      <w:pPr>
        <w:pStyle w:val="BodyText"/>
        <w:rPr>
          <w:i/>
        </w:rPr>
      </w:pPr>
    </w:p>
    <w:p w:rsidR="00D3087F" w:rsidRDefault="00D3087F" w:rsidP="00B6237A">
      <w:pPr>
        <w:pStyle w:val="BodyText"/>
        <w:rPr>
          <w:i/>
        </w:rPr>
      </w:pPr>
    </w:p>
    <w:p w:rsidR="00D3087F" w:rsidRDefault="00D3087F" w:rsidP="00B6237A">
      <w:pPr>
        <w:pStyle w:val="BodyText"/>
        <w:rPr>
          <w:i/>
        </w:rPr>
      </w:pPr>
    </w:p>
    <w:p w:rsidR="00B6237A" w:rsidRDefault="00D3087F" w:rsidP="00B6237A">
      <w:pPr>
        <w:pStyle w:val="Heading2"/>
        <w:tabs>
          <w:tab w:val="left" w:pos="1985"/>
        </w:tabs>
        <w:rPr>
          <w:rFonts w:ascii="Arial" w:hAnsi="Arial" w:cs="Arial"/>
          <w:sz w:val="20"/>
          <w:u w:val="single"/>
        </w:rPr>
      </w:pPr>
      <w:r>
        <w:rPr>
          <w:rFonts w:ascii="Arial" w:hAnsi="Arial" w:cs="Arial"/>
          <w:sz w:val="20"/>
          <w:u w:val="single"/>
        </w:rPr>
        <w:lastRenderedPageBreak/>
        <w:t>S</w:t>
      </w:r>
      <w:r w:rsidR="00B6237A">
        <w:rPr>
          <w:rFonts w:ascii="Arial" w:hAnsi="Arial" w:cs="Arial"/>
          <w:sz w:val="20"/>
          <w:u w:val="single"/>
        </w:rPr>
        <w:t>tep 1</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In box 1(i) enter your pensionable income from the first GP Practice named in box E. In box </w:t>
      </w:r>
      <w:proofErr w:type="gramStart"/>
      <w:r>
        <w:rPr>
          <w:rFonts w:ascii="Arial" w:hAnsi="Arial" w:cs="Arial"/>
          <w:sz w:val="20"/>
        </w:rPr>
        <w:t>1a(</w:t>
      </w:r>
      <w:proofErr w:type="gramEnd"/>
      <w:r>
        <w:rPr>
          <w:rFonts w:ascii="Arial" w:hAnsi="Arial" w:cs="Arial"/>
          <w:sz w:val="20"/>
        </w:rPr>
        <w:t xml:space="preserve">i) enter your </w:t>
      </w:r>
      <w:r w:rsidR="000835D8">
        <w:rPr>
          <w:rFonts w:ascii="Arial" w:hAnsi="Arial" w:cs="Arial"/>
          <w:sz w:val="20"/>
        </w:rPr>
        <w:t>HSC</w:t>
      </w:r>
      <w:r>
        <w:rPr>
          <w:rFonts w:ascii="Arial" w:hAnsi="Arial" w:cs="Arial"/>
          <w:sz w:val="20"/>
        </w:rPr>
        <w:t xml:space="preserve"> Pension Scheme employee contributions you paid in this post.</w:t>
      </w:r>
    </w:p>
    <w:p w:rsidR="00B6237A" w:rsidRDefault="00B6237A" w:rsidP="00B6237A">
      <w:pPr>
        <w:tabs>
          <w:tab w:val="left" w:pos="1985"/>
        </w:tabs>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If you worked for two (or more) GP Practices in year 2011/12 </w:t>
      </w:r>
      <w:proofErr w:type="gramStart"/>
      <w:r>
        <w:rPr>
          <w:rFonts w:ascii="Arial" w:hAnsi="Arial" w:cs="Arial"/>
          <w:sz w:val="20"/>
        </w:rPr>
        <w:t>enter</w:t>
      </w:r>
      <w:proofErr w:type="gramEnd"/>
      <w:r>
        <w:rPr>
          <w:rFonts w:ascii="Arial" w:hAnsi="Arial" w:cs="Arial"/>
          <w:sz w:val="20"/>
        </w:rPr>
        <w:t xml:space="preserve"> the pensionable income from these Practices in box 1(ii). Enter the </w:t>
      </w:r>
      <w:r w:rsidR="002F1F76">
        <w:rPr>
          <w:rFonts w:ascii="Arial" w:hAnsi="Arial" w:cs="Arial"/>
          <w:sz w:val="20"/>
        </w:rPr>
        <w:t>HSC</w:t>
      </w:r>
      <w:r>
        <w:rPr>
          <w:rFonts w:ascii="Arial" w:hAnsi="Arial" w:cs="Arial"/>
          <w:sz w:val="20"/>
        </w:rPr>
        <w:t xml:space="preserve"> employee contributions in box </w:t>
      </w:r>
      <w:proofErr w:type="gramStart"/>
      <w:r>
        <w:rPr>
          <w:rFonts w:ascii="Arial" w:hAnsi="Arial" w:cs="Arial"/>
          <w:sz w:val="20"/>
        </w:rPr>
        <w:t>1a(</w:t>
      </w:r>
      <w:proofErr w:type="gramEnd"/>
      <w:r>
        <w:rPr>
          <w:rFonts w:ascii="Arial" w:hAnsi="Arial" w:cs="Arial"/>
          <w:sz w:val="20"/>
        </w:rPr>
        <w:t>ii). If you have overpaid or underpaid contributions in these posts you must rectify each one.</w:t>
      </w:r>
    </w:p>
    <w:p w:rsidR="00B6237A" w:rsidRDefault="00B6237A" w:rsidP="00B6237A">
      <w:pPr>
        <w:rPr>
          <w:rFonts w:ascii="Arial" w:hAnsi="Arial" w:cs="Arial"/>
          <w:sz w:val="20"/>
        </w:rPr>
      </w:pPr>
    </w:p>
    <w:p w:rsidR="00B6237A" w:rsidRDefault="00B6237A" w:rsidP="00B6237A">
      <w:pPr>
        <w:tabs>
          <w:tab w:val="left" w:pos="1985"/>
        </w:tabs>
        <w:rPr>
          <w:rFonts w:ascii="Arial" w:hAnsi="Arial" w:cs="Arial"/>
          <w:sz w:val="20"/>
          <w:u w:val="single"/>
        </w:rPr>
      </w:pPr>
      <w:r>
        <w:rPr>
          <w:rFonts w:ascii="Arial" w:hAnsi="Arial" w:cs="Arial"/>
          <w:sz w:val="20"/>
          <w:u w:val="single"/>
        </w:rPr>
        <w:t xml:space="preserve">Step 2 </w:t>
      </w:r>
    </w:p>
    <w:p w:rsidR="00B6237A" w:rsidRDefault="00B6237A" w:rsidP="00B6237A">
      <w:pPr>
        <w:tabs>
          <w:tab w:val="left" w:pos="1985"/>
        </w:tabs>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In box 2(i) enter your pensionable income from your main ‘SOLO’ post; </w:t>
      </w:r>
      <w:r w:rsidR="002F1F76">
        <w:rPr>
          <w:rFonts w:ascii="Arial" w:hAnsi="Arial" w:cs="Arial"/>
          <w:sz w:val="20"/>
        </w:rPr>
        <w:t xml:space="preserve">i.e. your highest </w:t>
      </w:r>
      <w:r w:rsidR="007761AC">
        <w:rPr>
          <w:rFonts w:ascii="Arial" w:hAnsi="Arial" w:cs="Arial"/>
          <w:sz w:val="20"/>
        </w:rPr>
        <w:t>earning OOHP</w:t>
      </w:r>
      <w:r>
        <w:rPr>
          <w:rFonts w:ascii="Arial" w:hAnsi="Arial" w:cs="Arial"/>
          <w:sz w:val="20"/>
        </w:rPr>
        <w:t xml:space="preserve">. In box </w:t>
      </w:r>
      <w:r w:rsidR="00AA5AC4">
        <w:rPr>
          <w:rFonts w:ascii="Arial" w:hAnsi="Arial" w:cs="Arial"/>
          <w:sz w:val="20"/>
        </w:rPr>
        <w:t>2a (</w:t>
      </w:r>
      <w:r>
        <w:rPr>
          <w:rFonts w:ascii="Arial" w:hAnsi="Arial" w:cs="Arial"/>
          <w:sz w:val="20"/>
        </w:rPr>
        <w:t xml:space="preserve">i) enter </w:t>
      </w:r>
      <w:r w:rsidR="00AA5AC4">
        <w:rPr>
          <w:rFonts w:ascii="Arial" w:hAnsi="Arial" w:cs="Arial"/>
          <w:sz w:val="20"/>
        </w:rPr>
        <w:t>the HSC</w:t>
      </w:r>
      <w:r>
        <w:rPr>
          <w:rFonts w:ascii="Arial" w:hAnsi="Arial" w:cs="Arial"/>
          <w:sz w:val="20"/>
        </w:rPr>
        <w:t xml:space="preserve"> employee contributions you paid in this post.</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In box 2(ii) enter your pensionable income from your remaining ‘SOLO’ posts. Enter the </w:t>
      </w:r>
      <w:r w:rsidR="000835D8">
        <w:rPr>
          <w:rFonts w:ascii="Arial" w:hAnsi="Arial" w:cs="Arial"/>
          <w:sz w:val="20"/>
        </w:rPr>
        <w:t>HSC</w:t>
      </w:r>
      <w:r w:rsidR="002F1F76">
        <w:rPr>
          <w:rFonts w:ascii="Arial" w:hAnsi="Arial" w:cs="Arial"/>
          <w:sz w:val="20"/>
        </w:rPr>
        <w:t xml:space="preserve"> </w:t>
      </w:r>
      <w:r>
        <w:rPr>
          <w:rFonts w:ascii="Arial" w:hAnsi="Arial" w:cs="Arial"/>
          <w:sz w:val="20"/>
        </w:rPr>
        <w:t xml:space="preserve">employee contributions you paid in these posts in box </w:t>
      </w:r>
      <w:proofErr w:type="gramStart"/>
      <w:r>
        <w:rPr>
          <w:rFonts w:ascii="Arial" w:hAnsi="Arial" w:cs="Arial"/>
          <w:sz w:val="20"/>
        </w:rPr>
        <w:t>2a(</w:t>
      </w:r>
      <w:proofErr w:type="gramEnd"/>
      <w:r>
        <w:rPr>
          <w:rFonts w:ascii="Arial" w:hAnsi="Arial" w:cs="Arial"/>
          <w:sz w:val="20"/>
        </w:rPr>
        <w:t>ii). If you have overpaid or underpaid contributions in these posts you must rectify each one individually.</w:t>
      </w:r>
    </w:p>
    <w:p w:rsidR="00B6237A" w:rsidRDefault="00B6237A" w:rsidP="00B6237A">
      <w:pPr>
        <w:pStyle w:val="Heading2"/>
        <w:rPr>
          <w:rFonts w:ascii="Arial" w:hAnsi="Arial" w:cs="Arial"/>
          <w:sz w:val="20"/>
          <w:u w:val="single"/>
        </w:rPr>
      </w:pPr>
      <w:r>
        <w:rPr>
          <w:rFonts w:ascii="Arial" w:hAnsi="Arial" w:cs="Arial"/>
          <w:sz w:val="20"/>
          <w:u w:val="single"/>
        </w:rPr>
        <w:t>Step 3</w:t>
      </w:r>
    </w:p>
    <w:p w:rsidR="00B6237A" w:rsidRDefault="00B6237A" w:rsidP="00B6237A"/>
    <w:p w:rsidR="00B6237A" w:rsidRDefault="00B6237A" w:rsidP="00B6237A">
      <w:pPr>
        <w:rPr>
          <w:rFonts w:ascii="Arial" w:hAnsi="Arial" w:cs="Arial"/>
          <w:sz w:val="20"/>
        </w:rPr>
      </w:pPr>
      <w:r>
        <w:rPr>
          <w:rFonts w:ascii="Arial" w:hAnsi="Arial" w:cs="Arial"/>
          <w:sz w:val="20"/>
        </w:rPr>
        <w:t xml:space="preserve">If you were directly employed or engaged by a </w:t>
      </w:r>
      <w:r w:rsidR="000835D8">
        <w:rPr>
          <w:rFonts w:ascii="Arial" w:hAnsi="Arial" w:cs="Arial"/>
          <w:sz w:val="20"/>
        </w:rPr>
        <w:t>T</w:t>
      </w:r>
      <w:r w:rsidR="002F1F76">
        <w:rPr>
          <w:rFonts w:ascii="Arial" w:hAnsi="Arial" w:cs="Arial"/>
          <w:sz w:val="20"/>
        </w:rPr>
        <w:t>rust</w:t>
      </w:r>
      <w:r w:rsidR="000835D8">
        <w:rPr>
          <w:rFonts w:ascii="Arial" w:hAnsi="Arial" w:cs="Arial"/>
          <w:sz w:val="20"/>
        </w:rPr>
        <w:t>/B</w:t>
      </w:r>
      <w:r w:rsidR="002F1F76">
        <w:rPr>
          <w:rFonts w:ascii="Arial" w:hAnsi="Arial" w:cs="Arial"/>
          <w:sz w:val="20"/>
        </w:rPr>
        <w:t xml:space="preserve">oard </w:t>
      </w:r>
      <w:r>
        <w:rPr>
          <w:rFonts w:ascii="Arial" w:hAnsi="Arial" w:cs="Arial"/>
          <w:sz w:val="20"/>
        </w:rPr>
        <w:t xml:space="preserve">(listed in box E) enter, in box 3(i), your pensionable income from the </w:t>
      </w:r>
      <w:r w:rsidR="002F1F76">
        <w:rPr>
          <w:rFonts w:ascii="Arial" w:hAnsi="Arial" w:cs="Arial"/>
          <w:sz w:val="20"/>
        </w:rPr>
        <w:t>Trust</w:t>
      </w:r>
      <w:r>
        <w:rPr>
          <w:rFonts w:ascii="Arial" w:hAnsi="Arial" w:cs="Arial"/>
          <w:sz w:val="20"/>
        </w:rPr>
        <w:t xml:space="preserve">/ </w:t>
      </w:r>
      <w:r w:rsidR="002F1F76">
        <w:rPr>
          <w:rFonts w:ascii="Arial" w:hAnsi="Arial" w:cs="Arial"/>
          <w:sz w:val="20"/>
        </w:rPr>
        <w:t>Board</w:t>
      </w:r>
      <w:r>
        <w:rPr>
          <w:rFonts w:ascii="Arial" w:hAnsi="Arial" w:cs="Arial"/>
          <w:sz w:val="20"/>
        </w:rPr>
        <w:t xml:space="preserve">. In box </w:t>
      </w:r>
      <w:proofErr w:type="gramStart"/>
      <w:r>
        <w:rPr>
          <w:rFonts w:ascii="Arial" w:hAnsi="Arial" w:cs="Arial"/>
          <w:sz w:val="20"/>
        </w:rPr>
        <w:t>3a(</w:t>
      </w:r>
      <w:proofErr w:type="gramEnd"/>
      <w:r>
        <w:rPr>
          <w:rFonts w:ascii="Arial" w:hAnsi="Arial" w:cs="Arial"/>
          <w:sz w:val="20"/>
        </w:rPr>
        <w:t xml:space="preserve">i) enter the </w:t>
      </w:r>
      <w:r w:rsidR="000835D8">
        <w:rPr>
          <w:rFonts w:ascii="Arial" w:hAnsi="Arial" w:cs="Arial"/>
          <w:sz w:val="20"/>
        </w:rPr>
        <w:t>HSC</w:t>
      </w:r>
      <w:r>
        <w:rPr>
          <w:rFonts w:ascii="Arial" w:hAnsi="Arial" w:cs="Arial"/>
          <w:sz w:val="20"/>
        </w:rPr>
        <w:t xml:space="preserve"> employee contributions you paid. Be careful not to duplicate income that is already declared in boxes 2(i) or 2(ii).</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If you worked for more than one </w:t>
      </w:r>
      <w:r w:rsidR="000835D8">
        <w:rPr>
          <w:rFonts w:ascii="Arial" w:hAnsi="Arial" w:cs="Arial"/>
          <w:sz w:val="20"/>
        </w:rPr>
        <w:t>T</w:t>
      </w:r>
      <w:r w:rsidR="002F1F76">
        <w:rPr>
          <w:rFonts w:ascii="Arial" w:hAnsi="Arial" w:cs="Arial"/>
          <w:sz w:val="20"/>
        </w:rPr>
        <w:t>rust</w:t>
      </w:r>
      <w:r w:rsidR="000835D8">
        <w:rPr>
          <w:rFonts w:ascii="Arial" w:hAnsi="Arial" w:cs="Arial"/>
          <w:sz w:val="20"/>
        </w:rPr>
        <w:t>/B</w:t>
      </w:r>
      <w:r w:rsidR="002F1F76">
        <w:rPr>
          <w:rFonts w:ascii="Arial" w:hAnsi="Arial" w:cs="Arial"/>
          <w:sz w:val="20"/>
        </w:rPr>
        <w:t xml:space="preserve">oard </w:t>
      </w:r>
      <w:r>
        <w:rPr>
          <w:rFonts w:ascii="Arial" w:hAnsi="Arial" w:cs="Arial"/>
          <w:sz w:val="20"/>
        </w:rPr>
        <w:t xml:space="preserve">in year 2011/12 </w:t>
      </w:r>
      <w:proofErr w:type="gramStart"/>
      <w:r>
        <w:rPr>
          <w:rFonts w:ascii="Arial" w:hAnsi="Arial" w:cs="Arial"/>
          <w:sz w:val="20"/>
        </w:rPr>
        <w:t>enter</w:t>
      </w:r>
      <w:proofErr w:type="gramEnd"/>
      <w:r>
        <w:rPr>
          <w:rFonts w:ascii="Arial" w:hAnsi="Arial" w:cs="Arial"/>
          <w:sz w:val="20"/>
        </w:rPr>
        <w:t xml:space="preserve"> the pensionable income from these others in box 3(ii). Enter the </w:t>
      </w:r>
      <w:r w:rsidR="000835D8">
        <w:rPr>
          <w:rFonts w:ascii="Arial" w:hAnsi="Arial" w:cs="Arial"/>
          <w:sz w:val="20"/>
        </w:rPr>
        <w:t>HSC</w:t>
      </w:r>
      <w:r>
        <w:rPr>
          <w:rFonts w:ascii="Arial" w:hAnsi="Arial" w:cs="Arial"/>
          <w:sz w:val="20"/>
        </w:rPr>
        <w:t xml:space="preserve"> employee contributions you paid in box </w:t>
      </w:r>
      <w:proofErr w:type="gramStart"/>
      <w:r>
        <w:rPr>
          <w:rFonts w:ascii="Arial" w:hAnsi="Arial" w:cs="Arial"/>
          <w:sz w:val="20"/>
        </w:rPr>
        <w:t>3a(</w:t>
      </w:r>
      <w:proofErr w:type="gramEnd"/>
      <w:r>
        <w:rPr>
          <w:rFonts w:ascii="Arial" w:hAnsi="Arial" w:cs="Arial"/>
          <w:sz w:val="20"/>
        </w:rPr>
        <w:t>ii). If you have overpaid or underpaid contributions in these posts you must rectify each one individually. Be careful not to state income that is already declared in boxes 2(i), 2(ii), or 3(i).</w:t>
      </w:r>
    </w:p>
    <w:p w:rsidR="00B6237A" w:rsidRDefault="00B6237A" w:rsidP="00B6237A">
      <w:pPr>
        <w:pStyle w:val="Heading2"/>
        <w:rPr>
          <w:rFonts w:ascii="Arial" w:hAnsi="Arial" w:cs="Arial"/>
          <w:sz w:val="20"/>
          <w:u w:val="single"/>
        </w:rPr>
      </w:pPr>
      <w:r>
        <w:rPr>
          <w:rFonts w:ascii="Arial" w:hAnsi="Arial" w:cs="Arial"/>
          <w:sz w:val="20"/>
          <w:u w:val="single"/>
        </w:rPr>
        <w:t>Step 4</w:t>
      </w:r>
    </w:p>
    <w:p w:rsidR="00B6237A" w:rsidRDefault="00B6237A" w:rsidP="00B6237A">
      <w:pPr>
        <w:rPr>
          <w:rFonts w:ascii="Arial" w:hAnsi="Arial" w:cs="Arial"/>
          <w:sz w:val="20"/>
        </w:rPr>
      </w:pPr>
    </w:p>
    <w:p w:rsidR="00B6237A" w:rsidRDefault="002F1F76" w:rsidP="00B6237A">
      <w:pPr>
        <w:rPr>
          <w:rFonts w:ascii="Arial" w:hAnsi="Arial" w:cs="Arial"/>
          <w:sz w:val="20"/>
        </w:rPr>
      </w:pPr>
      <w:r>
        <w:rPr>
          <w:rFonts w:ascii="Arial" w:hAnsi="Arial" w:cs="Arial"/>
          <w:sz w:val="20"/>
        </w:rPr>
        <w:t>In</w:t>
      </w:r>
      <w:r w:rsidR="00B6237A">
        <w:rPr>
          <w:rFonts w:ascii="Arial" w:hAnsi="Arial" w:cs="Arial"/>
          <w:sz w:val="20"/>
        </w:rPr>
        <w:t xml:space="preserve"> box 4 enter your total Bed Fund pensionable income in year 2011/12. Only GP Providers</w:t>
      </w:r>
      <w:r w:rsidR="0014032F">
        <w:rPr>
          <w:rFonts w:ascii="Arial" w:hAnsi="Arial" w:cs="Arial"/>
          <w:sz w:val="20"/>
        </w:rPr>
        <w:t xml:space="preserve">/ Principal </w:t>
      </w:r>
      <w:bookmarkStart w:id="0" w:name="_GoBack"/>
      <w:bookmarkEnd w:id="0"/>
      <w:r w:rsidR="00B6237A">
        <w:rPr>
          <w:rFonts w:ascii="Arial" w:hAnsi="Arial" w:cs="Arial"/>
          <w:sz w:val="20"/>
        </w:rPr>
        <w:t>Practitioners (i.e. GP Partners or Single-Handers) can perform and pension Bed Fund work.</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In box 4a enter the </w:t>
      </w:r>
      <w:r w:rsidR="000835D8">
        <w:rPr>
          <w:rFonts w:ascii="Arial" w:hAnsi="Arial" w:cs="Arial"/>
          <w:sz w:val="20"/>
        </w:rPr>
        <w:t>HSC</w:t>
      </w:r>
      <w:r>
        <w:rPr>
          <w:rFonts w:ascii="Arial" w:hAnsi="Arial" w:cs="Arial"/>
          <w:sz w:val="20"/>
        </w:rPr>
        <w:t xml:space="preserve"> employee contributions you paid in the Bed Fund post.</w:t>
      </w:r>
    </w:p>
    <w:p w:rsidR="00B6237A" w:rsidRDefault="00B6237A" w:rsidP="00B6237A">
      <w:pPr>
        <w:pStyle w:val="Heading2"/>
        <w:rPr>
          <w:rFonts w:ascii="Arial" w:hAnsi="Arial" w:cs="Arial"/>
          <w:sz w:val="20"/>
          <w:u w:val="single"/>
        </w:rPr>
      </w:pPr>
      <w:r>
        <w:rPr>
          <w:rFonts w:ascii="Arial" w:hAnsi="Arial" w:cs="Arial"/>
          <w:sz w:val="20"/>
          <w:u w:val="single"/>
        </w:rPr>
        <w:t xml:space="preserve">Step 5 </w:t>
      </w:r>
    </w:p>
    <w:p w:rsidR="00B6237A" w:rsidRDefault="00B6237A" w:rsidP="00B6237A"/>
    <w:p w:rsidR="00B6237A" w:rsidRDefault="00B6237A" w:rsidP="00B6237A">
      <w:pPr>
        <w:rPr>
          <w:rFonts w:ascii="Arial" w:hAnsi="Arial" w:cs="Arial"/>
          <w:sz w:val="20"/>
        </w:rPr>
      </w:pPr>
      <w:r>
        <w:rPr>
          <w:rFonts w:ascii="Arial" w:hAnsi="Arial" w:cs="Arial"/>
          <w:sz w:val="20"/>
        </w:rPr>
        <w:t xml:space="preserve">If at any time in 2011/12 you were a GP Provider enter, in box 5, your total GP Provider pensionable income for year 2011/12; i.e. as declared on your GP Provider Certificate.  </w:t>
      </w:r>
    </w:p>
    <w:p w:rsidR="00B6237A" w:rsidRDefault="00B6237A" w:rsidP="00B6237A">
      <w:pPr>
        <w:pStyle w:val="Heading2"/>
        <w:rPr>
          <w:rFonts w:ascii="Arial" w:hAnsi="Arial" w:cs="Arial"/>
          <w:sz w:val="20"/>
          <w:u w:val="single"/>
        </w:rPr>
      </w:pPr>
      <w:r>
        <w:rPr>
          <w:rFonts w:ascii="Arial" w:hAnsi="Arial" w:cs="Arial"/>
          <w:sz w:val="20"/>
        </w:rPr>
        <w:t xml:space="preserve">In box 5a enter the </w:t>
      </w:r>
      <w:r w:rsidR="000835D8">
        <w:rPr>
          <w:rFonts w:ascii="Arial" w:hAnsi="Arial" w:cs="Arial"/>
          <w:sz w:val="20"/>
        </w:rPr>
        <w:t>HSC</w:t>
      </w:r>
      <w:r>
        <w:rPr>
          <w:rFonts w:ascii="Arial" w:hAnsi="Arial" w:cs="Arial"/>
          <w:sz w:val="20"/>
        </w:rPr>
        <w:t xml:space="preserve"> GP Provider employee contributions you paid.</w:t>
      </w:r>
    </w:p>
    <w:p w:rsidR="00B6237A" w:rsidRDefault="00B6237A" w:rsidP="00B6237A">
      <w:pPr>
        <w:pStyle w:val="Heading2"/>
        <w:rPr>
          <w:rFonts w:ascii="Arial" w:hAnsi="Arial" w:cs="Arial"/>
          <w:sz w:val="20"/>
          <w:u w:val="single"/>
        </w:rPr>
      </w:pPr>
      <w:r>
        <w:rPr>
          <w:rFonts w:ascii="Arial" w:hAnsi="Arial" w:cs="Arial"/>
          <w:sz w:val="20"/>
          <w:u w:val="single"/>
        </w:rPr>
        <w:t xml:space="preserve">Step 6 </w:t>
      </w:r>
    </w:p>
    <w:p w:rsidR="00B6237A" w:rsidRDefault="00B6237A" w:rsidP="00B6237A">
      <w:pPr>
        <w:rPr>
          <w:rFonts w:ascii="Arial" w:hAnsi="Arial" w:cs="Arial"/>
          <w:sz w:val="20"/>
        </w:rPr>
      </w:pPr>
    </w:p>
    <w:p w:rsidR="00B6237A" w:rsidRDefault="00B6237A" w:rsidP="00B6237A">
      <w:pPr>
        <w:rPr>
          <w:rFonts w:ascii="Arial" w:hAnsi="Arial" w:cs="Arial"/>
          <w:sz w:val="20"/>
          <w:u w:val="single"/>
        </w:rPr>
      </w:pPr>
      <w:r>
        <w:rPr>
          <w:rFonts w:ascii="Arial" w:hAnsi="Arial" w:cs="Arial"/>
          <w:sz w:val="20"/>
        </w:rPr>
        <w:t xml:space="preserve">If at any time in 2011/12 you worked as a freelance GP Locum enter, in box 6, your total GP Locum pensionable income as declared on your GP Locums forms A and B. Do not enter any GP Locum income that has not been declared on GP Locums forms A and B. In box 6a enter the </w:t>
      </w:r>
      <w:r w:rsidR="000835D8">
        <w:rPr>
          <w:rFonts w:ascii="Arial" w:hAnsi="Arial" w:cs="Arial"/>
          <w:sz w:val="20"/>
        </w:rPr>
        <w:t>HSC</w:t>
      </w:r>
      <w:r>
        <w:rPr>
          <w:rFonts w:ascii="Arial" w:hAnsi="Arial" w:cs="Arial"/>
          <w:sz w:val="20"/>
        </w:rPr>
        <w:t xml:space="preserve"> GP Locum employee contributions you paid; i.e. as declared on the Locum forms.</w:t>
      </w:r>
    </w:p>
    <w:p w:rsidR="00B6237A" w:rsidRDefault="00B6237A" w:rsidP="00B6237A">
      <w:pPr>
        <w:pStyle w:val="Heading2"/>
        <w:rPr>
          <w:rFonts w:ascii="Arial" w:hAnsi="Arial" w:cs="Arial"/>
          <w:sz w:val="20"/>
          <w:u w:val="single"/>
        </w:rPr>
      </w:pPr>
      <w:r>
        <w:rPr>
          <w:rFonts w:ascii="Arial" w:hAnsi="Arial" w:cs="Arial"/>
          <w:sz w:val="20"/>
          <w:u w:val="single"/>
        </w:rPr>
        <w:t xml:space="preserve">Step 7 </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Box 7 is your total GP (Practitioner) earnings for the period 01/04/2011 to 31/03/2012. </w:t>
      </w:r>
    </w:p>
    <w:p w:rsidR="00B6237A" w:rsidRDefault="00B6237A" w:rsidP="00B6237A">
      <w:pPr>
        <w:rPr>
          <w:rFonts w:ascii="Arial" w:hAnsi="Arial" w:cs="Arial"/>
          <w:sz w:val="20"/>
        </w:rPr>
      </w:pPr>
    </w:p>
    <w:p w:rsidR="002F1F76" w:rsidRDefault="00B6237A" w:rsidP="002F1F76">
      <w:pPr>
        <w:rPr>
          <w:rFonts w:ascii="Arial" w:hAnsi="Arial" w:cs="Arial"/>
          <w:sz w:val="20"/>
        </w:rPr>
      </w:pPr>
      <w:r>
        <w:rPr>
          <w:rFonts w:ascii="Arial" w:hAnsi="Arial" w:cs="Arial"/>
          <w:sz w:val="20"/>
        </w:rPr>
        <w:t>Box 7a is the total GP employee contributions you paid from 01/04/2011 to 31/03/2012; i.e. the total of the ‘a’ boxes.</w:t>
      </w:r>
    </w:p>
    <w:p w:rsidR="002F1F76" w:rsidRDefault="002F1F76" w:rsidP="002F1F76">
      <w:pPr>
        <w:rPr>
          <w:rFonts w:ascii="Arial" w:hAnsi="Arial" w:cs="Arial"/>
          <w:sz w:val="20"/>
        </w:rPr>
      </w:pPr>
    </w:p>
    <w:p w:rsidR="002F1F76" w:rsidRDefault="00B6237A" w:rsidP="00B6237A">
      <w:pPr>
        <w:rPr>
          <w:rFonts w:ascii="Arial" w:hAnsi="Arial" w:cs="Arial"/>
          <w:sz w:val="20"/>
          <w:u w:val="single"/>
        </w:rPr>
      </w:pPr>
      <w:r>
        <w:rPr>
          <w:rFonts w:ascii="Arial" w:hAnsi="Arial" w:cs="Arial"/>
          <w:sz w:val="20"/>
          <w:u w:val="single"/>
        </w:rPr>
        <w:t>Step 8</w:t>
      </w:r>
    </w:p>
    <w:p w:rsidR="00B6237A" w:rsidRDefault="00B6237A" w:rsidP="00B6237A">
      <w:pPr>
        <w:rPr>
          <w:rFonts w:ascii="Arial" w:hAnsi="Arial" w:cs="Arial"/>
          <w:sz w:val="20"/>
        </w:rPr>
      </w:pPr>
      <w:r>
        <w:rPr>
          <w:rFonts w:ascii="Arial" w:hAnsi="Arial" w:cs="Arial"/>
          <w:sz w:val="20"/>
        </w:rPr>
        <w:lastRenderedPageBreak/>
        <w:t xml:space="preserve">This box will automatically </w:t>
      </w:r>
      <w:r w:rsidR="002F1F76">
        <w:rPr>
          <w:rFonts w:ascii="Arial" w:hAnsi="Arial" w:cs="Arial"/>
          <w:sz w:val="20"/>
        </w:rPr>
        <w:t>self-populate</w:t>
      </w:r>
      <w:r>
        <w:rPr>
          <w:rFonts w:ascii="Arial" w:hAnsi="Arial" w:cs="Arial"/>
          <w:sz w:val="20"/>
        </w:rPr>
        <w:t xml:space="preserve"> and will state the correct tiered contribution rate based on the total earnings from box 7.</w:t>
      </w:r>
    </w:p>
    <w:p w:rsidR="00B6237A" w:rsidRDefault="00B6237A" w:rsidP="00B6237A">
      <w:pPr>
        <w:pStyle w:val="Heading2"/>
        <w:rPr>
          <w:rFonts w:ascii="Arial" w:hAnsi="Arial" w:cs="Arial"/>
          <w:sz w:val="20"/>
          <w:u w:val="single"/>
        </w:rPr>
      </w:pPr>
      <w:r>
        <w:rPr>
          <w:rFonts w:ascii="Arial" w:hAnsi="Arial" w:cs="Arial"/>
          <w:sz w:val="20"/>
          <w:u w:val="single"/>
        </w:rPr>
        <w:t>Step 9</w:t>
      </w:r>
    </w:p>
    <w:p w:rsidR="00B6237A" w:rsidRDefault="00B6237A" w:rsidP="00B6237A"/>
    <w:p w:rsidR="00B6237A" w:rsidRDefault="00B6237A" w:rsidP="00B6237A">
      <w:pPr>
        <w:pStyle w:val="BodyText"/>
      </w:pPr>
      <w:r>
        <w:t xml:space="preserve">This is the total amount of tiered employee contributions that </w:t>
      </w:r>
      <w:r>
        <w:rPr>
          <w:u w:val="single"/>
        </w:rPr>
        <w:t>should have paid</w:t>
      </w:r>
      <w:r>
        <w:t xml:space="preserve"> for pension year 2011/12 (i.e. 01/04/2011 to 31/03/2012).  This is calculated by multiplying the total pay figure in box 7 by the tiered percentage rate in box 8.</w:t>
      </w:r>
    </w:p>
    <w:p w:rsidR="00B6237A" w:rsidRDefault="00B6237A" w:rsidP="00B6237A">
      <w:pPr>
        <w:pStyle w:val="Heading2"/>
        <w:rPr>
          <w:rFonts w:ascii="Arial" w:hAnsi="Arial" w:cs="Arial"/>
          <w:sz w:val="20"/>
          <w:u w:val="single"/>
        </w:rPr>
      </w:pPr>
      <w:r>
        <w:rPr>
          <w:rFonts w:ascii="Arial" w:hAnsi="Arial" w:cs="Arial"/>
          <w:sz w:val="20"/>
          <w:u w:val="single"/>
        </w:rPr>
        <w:t>Step 10</w:t>
      </w:r>
    </w:p>
    <w:p w:rsidR="00B6237A" w:rsidRDefault="00B6237A" w:rsidP="00B6237A"/>
    <w:p w:rsidR="00B6237A" w:rsidRDefault="00B6237A" w:rsidP="00B6237A">
      <w:pPr>
        <w:pStyle w:val="BodyText"/>
      </w:pPr>
      <w:r>
        <w:t xml:space="preserve">Box 10 is the difference between box 9 (what you should have paid) and box 7a (what you have paid).     </w:t>
      </w:r>
    </w:p>
    <w:p w:rsidR="00B6237A" w:rsidRDefault="00B6237A" w:rsidP="00B6237A">
      <w:pPr>
        <w:rPr>
          <w:rFonts w:ascii="Arial" w:hAnsi="Arial" w:cs="Arial"/>
          <w:sz w:val="20"/>
        </w:rPr>
      </w:pPr>
    </w:p>
    <w:p w:rsidR="00B6237A" w:rsidRDefault="00B6237A" w:rsidP="00B6237A">
      <w:pPr>
        <w:pStyle w:val="Heading5"/>
      </w:pPr>
      <w:r>
        <w:t>Next Steps</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b/>
          <w:bCs/>
          <w:sz w:val="20"/>
        </w:rPr>
        <w:t>Arrears of contributions</w:t>
      </w:r>
      <w:r>
        <w:rPr>
          <w:rFonts w:ascii="Arial" w:hAnsi="Arial" w:cs="Arial"/>
          <w:sz w:val="20"/>
        </w:rPr>
        <w:t xml:space="preserve">:  If the amount in box 7a is less than the amount in box 9 you owe arrears of </w:t>
      </w:r>
      <w:r w:rsidR="000835D8">
        <w:rPr>
          <w:rFonts w:ascii="Arial" w:hAnsi="Arial" w:cs="Arial"/>
          <w:sz w:val="20"/>
        </w:rPr>
        <w:t>HSC</w:t>
      </w:r>
      <w:r>
        <w:rPr>
          <w:rFonts w:ascii="Arial" w:hAnsi="Arial" w:cs="Arial"/>
          <w:sz w:val="20"/>
        </w:rPr>
        <w:t xml:space="preserve">PS employee contributions to the value as stated in box 10; this will appear in red. You must pay these arrears to the relevant bodies immediately; you must not pay the arrears through one source except if the organisation no longer exists.  </w:t>
      </w:r>
    </w:p>
    <w:p w:rsidR="00B6237A" w:rsidRDefault="00B6237A" w:rsidP="00B6237A">
      <w:pPr>
        <w:rPr>
          <w:rFonts w:ascii="Arial" w:hAnsi="Arial" w:cs="Arial"/>
          <w:sz w:val="20"/>
        </w:rPr>
      </w:pPr>
    </w:p>
    <w:p w:rsidR="00B6237A" w:rsidRDefault="00B6237A" w:rsidP="00B6237A">
      <w:pPr>
        <w:pStyle w:val="BodyText"/>
      </w:pPr>
      <w:r>
        <w:t xml:space="preserve">If, for example the tiered rate as set by your Practice, was wrong (i.e. 7.5% and should have been 8.5%) you must pay the arrears to the </w:t>
      </w:r>
      <w:r w:rsidR="005048C8">
        <w:t>BSO</w:t>
      </w:r>
      <w:r w:rsidR="002F1F76">
        <w:t xml:space="preserve"> </w:t>
      </w:r>
      <w:r>
        <w:rPr>
          <w:u w:val="single"/>
        </w:rPr>
        <w:t>via</w:t>
      </w:r>
      <w:r>
        <w:t xml:space="preserve"> the Practice.  </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If you also underpaid tiered contribution on your OOHs income you must pay the arrears directly to your OOHP or to your </w:t>
      </w:r>
      <w:r w:rsidR="000835D8">
        <w:rPr>
          <w:rFonts w:ascii="Arial" w:hAnsi="Arial" w:cs="Arial"/>
          <w:sz w:val="20"/>
        </w:rPr>
        <w:t>T</w:t>
      </w:r>
      <w:r w:rsidR="002F1F76">
        <w:rPr>
          <w:rFonts w:ascii="Arial" w:hAnsi="Arial" w:cs="Arial"/>
          <w:sz w:val="20"/>
        </w:rPr>
        <w:t>rust</w:t>
      </w:r>
      <w:r w:rsidR="000835D8">
        <w:rPr>
          <w:rFonts w:ascii="Arial" w:hAnsi="Arial" w:cs="Arial"/>
          <w:sz w:val="20"/>
        </w:rPr>
        <w:t>/B</w:t>
      </w:r>
      <w:r w:rsidR="002F1F76">
        <w:rPr>
          <w:rFonts w:ascii="Arial" w:hAnsi="Arial" w:cs="Arial"/>
          <w:sz w:val="20"/>
        </w:rPr>
        <w:t xml:space="preserve">oard </w:t>
      </w:r>
      <w:r>
        <w:rPr>
          <w:rFonts w:ascii="Arial" w:hAnsi="Arial" w:cs="Arial"/>
          <w:sz w:val="20"/>
        </w:rPr>
        <w:t xml:space="preserve">depending upon local arrangements. </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If you were employed directly by a </w:t>
      </w:r>
      <w:r w:rsidR="000835D8">
        <w:rPr>
          <w:rFonts w:ascii="Arial" w:hAnsi="Arial" w:cs="Arial"/>
          <w:sz w:val="20"/>
        </w:rPr>
        <w:t>T</w:t>
      </w:r>
      <w:r w:rsidR="002F1F76">
        <w:rPr>
          <w:rFonts w:ascii="Arial" w:hAnsi="Arial" w:cs="Arial"/>
          <w:sz w:val="20"/>
        </w:rPr>
        <w:t>rust</w:t>
      </w:r>
      <w:r w:rsidR="000835D8">
        <w:rPr>
          <w:rFonts w:ascii="Arial" w:hAnsi="Arial" w:cs="Arial"/>
          <w:sz w:val="20"/>
        </w:rPr>
        <w:t>/B</w:t>
      </w:r>
      <w:r w:rsidR="002F1F76">
        <w:rPr>
          <w:rFonts w:ascii="Arial" w:hAnsi="Arial" w:cs="Arial"/>
          <w:sz w:val="20"/>
        </w:rPr>
        <w:t xml:space="preserve">oard </w:t>
      </w:r>
      <w:r>
        <w:rPr>
          <w:rFonts w:ascii="Arial" w:hAnsi="Arial" w:cs="Arial"/>
          <w:sz w:val="20"/>
        </w:rPr>
        <w:t xml:space="preserve">you must pay the arrears directly to the </w:t>
      </w:r>
      <w:r w:rsidR="002F1F76">
        <w:rPr>
          <w:rFonts w:ascii="Arial" w:hAnsi="Arial" w:cs="Arial"/>
          <w:sz w:val="20"/>
        </w:rPr>
        <w:t>Trust</w:t>
      </w:r>
      <w:r>
        <w:rPr>
          <w:rFonts w:ascii="Arial" w:hAnsi="Arial" w:cs="Arial"/>
          <w:sz w:val="20"/>
        </w:rPr>
        <w:t>/</w:t>
      </w:r>
      <w:r w:rsidR="002F1F76">
        <w:rPr>
          <w:rFonts w:ascii="Arial" w:hAnsi="Arial" w:cs="Arial"/>
          <w:sz w:val="20"/>
        </w:rPr>
        <w:t>Board</w:t>
      </w:r>
      <w:r>
        <w:rPr>
          <w:rFonts w:ascii="Arial" w:hAnsi="Arial" w:cs="Arial"/>
          <w:sz w:val="20"/>
        </w:rPr>
        <w:t xml:space="preserve">.     </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To help you identify the body that you owe contributions to boxes 1b to 6b will automatically provide the amounts owed (shown in red).</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b/>
          <w:bCs/>
          <w:sz w:val="20"/>
        </w:rPr>
        <w:t>Overpaid contributions</w:t>
      </w:r>
      <w:r>
        <w:rPr>
          <w:rFonts w:ascii="Arial" w:hAnsi="Arial" w:cs="Arial"/>
          <w:sz w:val="20"/>
        </w:rPr>
        <w:t xml:space="preserve">:  If the amount in box 7a is more than the amount in box 9 you have overpaid Scheme employee contributions to the value as stated in box 10. You must ensure that these overpaid contributions are returned to you.   </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If, for example the tiered rate as set by your Practice, was wrong (i.e. 8.5% and should have been 7.5%) you should recover the arrears through the Practice (who will liaise with the </w:t>
      </w:r>
      <w:r w:rsidR="005048C8">
        <w:rPr>
          <w:rFonts w:ascii="Arial" w:hAnsi="Arial" w:cs="Arial"/>
          <w:sz w:val="20"/>
        </w:rPr>
        <w:t>BSO</w:t>
      </w:r>
      <w:r>
        <w:rPr>
          <w:rFonts w:ascii="Arial" w:hAnsi="Arial" w:cs="Arial"/>
          <w:sz w:val="20"/>
        </w:rPr>
        <w:t xml:space="preserve">).  </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If you overpaid tiered contributions on your OOHs income you must recover the contributions directly from your OOHP or the </w:t>
      </w:r>
      <w:r w:rsidR="002F1F76">
        <w:rPr>
          <w:rFonts w:ascii="Arial" w:hAnsi="Arial" w:cs="Arial"/>
          <w:sz w:val="20"/>
        </w:rPr>
        <w:t>Trust/Board</w:t>
      </w:r>
      <w:r>
        <w:rPr>
          <w:rFonts w:ascii="Arial" w:hAnsi="Arial" w:cs="Arial"/>
          <w:sz w:val="20"/>
        </w:rPr>
        <w:t>.</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 xml:space="preserve">If you were employed directly by a </w:t>
      </w:r>
      <w:r w:rsidR="002F1F76">
        <w:rPr>
          <w:rFonts w:ascii="Arial" w:hAnsi="Arial" w:cs="Arial"/>
          <w:sz w:val="20"/>
        </w:rPr>
        <w:t xml:space="preserve">Trust/Board </w:t>
      </w:r>
      <w:r>
        <w:rPr>
          <w:rFonts w:ascii="Arial" w:hAnsi="Arial" w:cs="Arial"/>
          <w:sz w:val="20"/>
        </w:rPr>
        <w:t xml:space="preserve">and overpaid contributions you must recover the overpaid contributions directly to the </w:t>
      </w:r>
      <w:r w:rsidR="002F1F76">
        <w:rPr>
          <w:rFonts w:ascii="Arial" w:hAnsi="Arial" w:cs="Arial"/>
          <w:sz w:val="20"/>
        </w:rPr>
        <w:t>Trust/Board</w:t>
      </w:r>
      <w:r>
        <w:rPr>
          <w:rFonts w:ascii="Arial" w:hAnsi="Arial" w:cs="Arial"/>
          <w:sz w:val="20"/>
        </w:rPr>
        <w:t xml:space="preserve">.     </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sz w:val="20"/>
        </w:rPr>
        <w:t>To help you identify the body that you require a refund from boxes 1b to 6b will automatically provide the amounts due (shown in black).</w:t>
      </w:r>
    </w:p>
    <w:p w:rsidR="00B6237A" w:rsidRDefault="00B6237A" w:rsidP="00B6237A">
      <w:pPr>
        <w:rPr>
          <w:rFonts w:ascii="Arial" w:hAnsi="Arial" w:cs="Arial"/>
          <w:sz w:val="20"/>
        </w:rPr>
      </w:pPr>
    </w:p>
    <w:p w:rsidR="00B6237A" w:rsidRDefault="00B6237A" w:rsidP="00B6237A">
      <w:pPr>
        <w:rPr>
          <w:rFonts w:ascii="Arial" w:hAnsi="Arial" w:cs="Arial"/>
          <w:sz w:val="20"/>
        </w:rPr>
      </w:pPr>
      <w:r>
        <w:rPr>
          <w:rFonts w:ascii="Arial" w:hAnsi="Arial" w:cs="Arial"/>
          <w:b/>
          <w:bCs/>
          <w:sz w:val="20"/>
        </w:rPr>
        <w:t>Added Years/Additional Pension</w:t>
      </w:r>
      <w:r>
        <w:rPr>
          <w:rFonts w:ascii="Arial" w:hAnsi="Arial" w:cs="Arial"/>
          <w:sz w:val="20"/>
        </w:rPr>
        <w:t xml:space="preserve">: If you have an Added Years or Additional Pension contract you must ensure that you have paid the additional contributions. Added Years contributions are paid in every post whereas Additional Pension contributions are paid through the one main pensionable post.  </w:t>
      </w:r>
    </w:p>
    <w:p w:rsidR="00B6237A" w:rsidRDefault="00B6237A" w:rsidP="00B6237A">
      <w:pPr>
        <w:rPr>
          <w:rFonts w:ascii="Arial" w:hAnsi="Arial" w:cs="Arial"/>
          <w:b/>
          <w:bCs/>
          <w:sz w:val="20"/>
        </w:rPr>
      </w:pPr>
    </w:p>
    <w:p w:rsidR="00B6237A" w:rsidRDefault="00B6237A" w:rsidP="00B6237A">
      <w:pPr>
        <w:rPr>
          <w:rFonts w:ascii="Arial" w:hAnsi="Arial" w:cs="Arial"/>
          <w:i/>
          <w:sz w:val="20"/>
        </w:rPr>
      </w:pPr>
      <w:r>
        <w:rPr>
          <w:rFonts w:ascii="Arial" w:hAnsi="Arial" w:cs="Arial"/>
          <w:b/>
          <w:bCs/>
          <w:i/>
          <w:sz w:val="20"/>
        </w:rPr>
        <w:t xml:space="preserve">The self-assessment form </w:t>
      </w:r>
      <w:r>
        <w:rPr>
          <w:rFonts w:ascii="Arial" w:hAnsi="Arial" w:cs="Arial"/>
          <w:b/>
          <w:bCs/>
          <w:i/>
          <w:sz w:val="20"/>
          <w:u w:val="single"/>
        </w:rPr>
        <w:t>must</w:t>
      </w:r>
      <w:r>
        <w:rPr>
          <w:rFonts w:ascii="Arial" w:hAnsi="Arial" w:cs="Arial"/>
          <w:b/>
          <w:bCs/>
          <w:i/>
          <w:sz w:val="20"/>
        </w:rPr>
        <w:t xml:space="preserve"> be sent to the </w:t>
      </w:r>
      <w:r w:rsidR="005048C8">
        <w:rPr>
          <w:rFonts w:ascii="Arial" w:hAnsi="Arial" w:cs="Arial"/>
          <w:b/>
          <w:bCs/>
          <w:i/>
          <w:sz w:val="20"/>
        </w:rPr>
        <w:t>BSO</w:t>
      </w:r>
      <w:r w:rsidR="002F1F76">
        <w:rPr>
          <w:rFonts w:ascii="Arial" w:hAnsi="Arial" w:cs="Arial"/>
          <w:b/>
          <w:bCs/>
          <w:i/>
          <w:sz w:val="20"/>
        </w:rPr>
        <w:t xml:space="preserve"> </w:t>
      </w:r>
      <w:r>
        <w:rPr>
          <w:rFonts w:ascii="Arial" w:hAnsi="Arial" w:cs="Arial"/>
          <w:b/>
          <w:bCs/>
          <w:i/>
          <w:sz w:val="20"/>
        </w:rPr>
        <w:t>before the 28</w:t>
      </w:r>
      <w:r>
        <w:rPr>
          <w:rFonts w:ascii="Arial" w:hAnsi="Arial" w:cs="Arial"/>
          <w:b/>
          <w:bCs/>
          <w:i/>
          <w:sz w:val="20"/>
          <w:vertAlign w:val="superscript"/>
        </w:rPr>
        <w:t>th</w:t>
      </w:r>
      <w:r>
        <w:rPr>
          <w:rFonts w:ascii="Arial" w:hAnsi="Arial" w:cs="Arial"/>
          <w:b/>
          <w:bCs/>
          <w:i/>
          <w:sz w:val="20"/>
        </w:rPr>
        <w:t xml:space="preserve"> of February 2013. Always retain a copy.</w:t>
      </w:r>
      <w:r>
        <w:rPr>
          <w:rFonts w:ascii="Arial" w:hAnsi="Arial" w:cs="Arial"/>
          <w:i/>
          <w:sz w:val="20"/>
        </w:rPr>
        <w:t xml:space="preserve">   </w:t>
      </w:r>
    </w:p>
    <w:p w:rsidR="00B6237A" w:rsidRDefault="00B6237A" w:rsidP="00B6237A">
      <w:pPr>
        <w:rPr>
          <w:rFonts w:ascii="Arial" w:hAnsi="Arial" w:cs="Arial"/>
          <w:i/>
          <w:sz w:val="20"/>
        </w:rPr>
      </w:pPr>
    </w:p>
    <w:p w:rsidR="00B6237A" w:rsidRDefault="00B6237A" w:rsidP="00B6237A">
      <w:pPr>
        <w:rPr>
          <w:rFonts w:ascii="Arial" w:hAnsi="Arial" w:cs="Arial"/>
          <w:b/>
          <w:i/>
          <w:sz w:val="20"/>
          <w:szCs w:val="20"/>
        </w:rPr>
      </w:pPr>
      <w:r>
        <w:rPr>
          <w:rFonts w:ascii="Arial" w:hAnsi="Arial" w:cs="Arial"/>
          <w:b/>
          <w:i/>
          <w:sz w:val="20"/>
          <w:szCs w:val="20"/>
        </w:rPr>
        <w:t>Read the Declaration on the form carefully before you sign and date it.</w:t>
      </w:r>
    </w:p>
    <w:p w:rsidR="00B6237A" w:rsidRDefault="00B6237A" w:rsidP="00B6237A">
      <w:pPr>
        <w:rPr>
          <w:rFonts w:ascii="Arial" w:hAnsi="Arial" w:cs="Arial"/>
          <w:b/>
          <w:i/>
          <w:sz w:val="20"/>
          <w:szCs w:val="20"/>
        </w:rPr>
      </w:pPr>
    </w:p>
    <w:p w:rsidR="00B6237A" w:rsidRDefault="00B6237A" w:rsidP="00B6237A">
      <w:pPr>
        <w:rPr>
          <w:rFonts w:ascii="Arial" w:hAnsi="Arial" w:cs="Arial"/>
          <w:b/>
          <w:i/>
          <w:sz w:val="20"/>
          <w:szCs w:val="20"/>
        </w:rPr>
      </w:pPr>
      <w:r>
        <w:rPr>
          <w:rFonts w:ascii="Arial" w:hAnsi="Arial" w:cs="Arial"/>
          <w:b/>
          <w:i/>
          <w:sz w:val="20"/>
          <w:szCs w:val="20"/>
        </w:rPr>
        <w:t xml:space="preserve">If you (or your accountant) have any questions contact </w:t>
      </w:r>
      <w:r w:rsidR="000835D8">
        <w:rPr>
          <w:rFonts w:ascii="Arial" w:hAnsi="Arial" w:cs="Arial"/>
          <w:b/>
          <w:i/>
          <w:sz w:val="20"/>
          <w:szCs w:val="20"/>
        </w:rPr>
        <w:t>HSC</w:t>
      </w:r>
      <w:r>
        <w:rPr>
          <w:rFonts w:ascii="Arial" w:hAnsi="Arial" w:cs="Arial"/>
          <w:b/>
          <w:i/>
          <w:sz w:val="20"/>
          <w:szCs w:val="20"/>
        </w:rPr>
        <w:t xml:space="preserve"> Pensions at </w:t>
      </w:r>
      <w:hyperlink r:id="rId9" w:history="1">
        <w:r w:rsidR="002F1F76" w:rsidRPr="00EF7ADF">
          <w:rPr>
            <w:rStyle w:val="Hyperlink"/>
            <w:rFonts w:ascii="Arial" w:hAnsi="Arial" w:cs="Arial"/>
            <w:b/>
            <w:i/>
            <w:sz w:val="20"/>
            <w:szCs w:val="20"/>
          </w:rPr>
          <w:t>hscpensions@hscni.net</w:t>
        </w:r>
      </w:hyperlink>
      <w:r w:rsidR="002F1F76">
        <w:rPr>
          <w:rFonts w:ascii="Arial" w:hAnsi="Arial" w:cs="Arial"/>
          <w:b/>
          <w:i/>
          <w:sz w:val="20"/>
          <w:szCs w:val="20"/>
        </w:rPr>
        <w:t xml:space="preserve"> </w:t>
      </w:r>
    </w:p>
    <w:p w:rsidR="00C244BD" w:rsidRDefault="00C244BD"/>
    <w:sectPr w:rsidR="00C24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44C7"/>
    <w:multiLevelType w:val="hybridMultilevel"/>
    <w:tmpl w:val="97DC6C8A"/>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7A"/>
    <w:rsid w:val="000835D8"/>
    <w:rsid w:val="0014032F"/>
    <w:rsid w:val="002F1F76"/>
    <w:rsid w:val="00360004"/>
    <w:rsid w:val="005048C8"/>
    <w:rsid w:val="0065746B"/>
    <w:rsid w:val="006647F3"/>
    <w:rsid w:val="006E5C63"/>
    <w:rsid w:val="007761AC"/>
    <w:rsid w:val="00852DCF"/>
    <w:rsid w:val="008B65E4"/>
    <w:rsid w:val="00AA5AC4"/>
    <w:rsid w:val="00AC065D"/>
    <w:rsid w:val="00B6237A"/>
    <w:rsid w:val="00C244BD"/>
    <w:rsid w:val="00CD7552"/>
    <w:rsid w:val="00D3087F"/>
    <w:rsid w:val="00F7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37A"/>
    <w:pPr>
      <w:keepNext/>
      <w:spacing w:before="240" w:after="60"/>
      <w:outlineLvl w:val="0"/>
    </w:pPr>
    <w:rPr>
      <w:b/>
      <w:kern w:val="28"/>
      <w:sz w:val="28"/>
    </w:rPr>
  </w:style>
  <w:style w:type="paragraph" w:styleId="Heading2">
    <w:name w:val="heading 2"/>
    <w:basedOn w:val="Normal"/>
    <w:next w:val="Normal"/>
    <w:link w:val="Heading2Char"/>
    <w:semiHidden/>
    <w:unhideWhenUsed/>
    <w:qFormat/>
    <w:rsid w:val="00B6237A"/>
    <w:pPr>
      <w:keepNext/>
      <w:spacing w:before="240" w:after="60"/>
      <w:outlineLvl w:val="1"/>
    </w:pPr>
  </w:style>
  <w:style w:type="paragraph" w:styleId="Heading4">
    <w:name w:val="heading 4"/>
    <w:basedOn w:val="Normal"/>
    <w:next w:val="Normal"/>
    <w:link w:val="Heading4Char"/>
    <w:semiHidden/>
    <w:unhideWhenUsed/>
    <w:qFormat/>
    <w:rsid w:val="00B6237A"/>
    <w:pPr>
      <w:keepNext/>
      <w:spacing w:before="240" w:after="60"/>
      <w:outlineLvl w:val="3"/>
    </w:pPr>
    <w:rPr>
      <w:b/>
    </w:rPr>
  </w:style>
  <w:style w:type="paragraph" w:styleId="Heading5">
    <w:name w:val="heading 5"/>
    <w:basedOn w:val="Normal"/>
    <w:next w:val="Normal"/>
    <w:link w:val="Heading5Char"/>
    <w:semiHidden/>
    <w:unhideWhenUsed/>
    <w:qFormat/>
    <w:rsid w:val="00B6237A"/>
    <w:pPr>
      <w:keepNext/>
      <w:outlineLvl w:val="4"/>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37A"/>
    <w:rPr>
      <w:rFonts w:ascii="Times New Roman" w:eastAsia="Times New Roman" w:hAnsi="Times New Roman" w:cs="Times New Roman"/>
      <w:b/>
      <w:kern w:val="28"/>
      <w:sz w:val="28"/>
      <w:szCs w:val="24"/>
    </w:rPr>
  </w:style>
  <w:style w:type="character" w:customStyle="1" w:styleId="Heading2Char">
    <w:name w:val="Heading 2 Char"/>
    <w:basedOn w:val="DefaultParagraphFont"/>
    <w:link w:val="Heading2"/>
    <w:semiHidden/>
    <w:rsid w:val="00B6237A"/>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B6237A"/>
    <w:rPr>
      <w:rFonts w:ascii="Times New Roman" w:eastAsia="Times New Roman" w:hAnsi="Times New Roman" w:cs="Times New Roman"/>
      <w:b/>
      <w:sz w:val="24"/>
      <w:szCs w:val="24"/>
    </w:rPr>
  </w:style>
  <w:style w:type="character" w:customStyle="1" w:styleId="Heading5Char">
    <w:name w:val="Heading 5 Char"/>
    <w:basedOn w:val="DefaultParagraphFont"/>
    <w:link w:val="Heading5"/>
    <w:semiHidden/>
    <w:rsid w:val="00B6237A"/>
    <w:rPr>
      <w:rFonts w:ascii="Arial" w:eastAsia="Times New Roman" w:hAnsi="Arial" w:cs="Arial"/>
      <w:sz w:val="20"/>
      <w:szCs w:val="24"/>
      <w:u w:val="single"/>
    </w:rPr>
  </w:style>
  <w:style w:type="character" w:styleId="Hyperlink">
    <w:name w:val="Hyperlink"/>
    <w:basedOn w:val="DefaultParagraphFont"/>
    <w:unhideWhenUsed/>
    <w:rsid w:val="00B6237A"/>
    <w:rPr>
      <w:color w:val="0000FF"/>
      <w:u w:val="single"/>
    </w:rPr>
  </w:style>
  <w:style w:type="paragraph" w:styleId="BodyText">
    <w:name w:val="Body Text"/>
    <w:basedOn w:val="Normal"/>
    <w:link w:val="BodyTextChar"/>
    <w:semiHidden/>
    <w:unhideWhenUsed/>
    <w:rsid w:val="00B6237A"/>
    <w:rPr>
      <w:rFonts w:ascii="Arial" w:hAnsi="Arial" w:cs="Arial"/>
      <w:sz w:val="20"/>
    </w:rPr>
  </w:style>
  <w:style w:type="character" w:customStyle="1" w:styleId="BodyTextChar">
    <w:name w:val="Body Text Char"/>
    <w:basedOn w:val="DefaultParagraphFont"/>
    <w:link w:val="BodyText"/>
    <w:semiHidden/>
    <w:rsid w:val="00B6237A"/>
    <w:rPr>
      <w:rFonts w:ascii="Arial" w:eastAsia="Times New Roman" w:hAnsi="Arial" w:cs="Arial"/>
      <w:sz w:val="20"/>
      <w:szCs w:val="24"/>
    </w:rPr>
  </w:style>
  <w:style w:type="paragraph" w:styleId="ListParagraph">
    <w:name w:val="List Paragraph"/>
    <w:basedOn w:val="Normal"/>
    <w:uiPriority w:val="34"/>
    <w:qFormat/>
    <w:rsid w:val="00D3087F"/>
    <w:pPr>
      <w:ind w:left="720"/>
      <w:contextualSpacing/>
    </w:pPr>
  </w:style>
  <w:style w:type="paragraph" w:styleId="BalloonText">
    <w:name w:val="Balloon Text"/>
    <w:basedOn w:val="Normal"/>
    <w:link w:val="BalloonTextChar"/>
    <w:uiPriority w:val="99"/>
    <w:semiHidden/>
    <w:unhideWhenUsed/>
    <w:rsid w:val="007761AC"/>
    <w:rPr>
      <w:rFonts w:ascii="Tahoma" w:hAnsi="Tahoma" w:cs="Tahoma"/>
      <w:sz w:val="16"/>
      <w:szCs w:val="16"/>
    </w:rPr>
  </w:style>
  <w:style w:type="character" w:customStyle="1" w:styleId="BalloonTextChar">
    <w:name w:val="Balloon Text Char"/>
    <w:basedOn w:val="DefaultParagraphFont"/>
    <w:link w:val="BalloonText"/>
    <w:uiPriority w:val="99"/>
    <w:semiHidden/>
    <w:rsid w:val="007761A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A5A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37A"/>
    <w:pPr>
      <w:keepNext/>
      <w:spacing w:before="240" w:after="60"/>
      <w:outlineLvl w:val="0"/>
    </w:pPr>
    <w:rPr>
      <w:b/>
      <w:kern w:val="28"/>
      <w:sz w:val="28"/>
    </w:rPr>
  </w:style>
  <w:style w:type="paragraph" w:styleId="Heading2">
    <w:name w:val="heading 2"/>
    <w:basedOn w:val="Normal"/>
    <w:next w:val="Normal"/>
    <w:link w:val="Heading2Char"/>
    <w:semiHidden/>
    <w:unhideWhenUsed/>
    <w:qFormat/>
    <w:rsid w:val="00B6237A"/>
    <w:pPr>
      <w:keepNext/>
      <w:spacing w:before="240" w:after="60"/>
      <w:outlineLvl w:val="1"/>
    </w:pPr>
  </w:style>
  <w:style w:type="paragraph" w:styleId="Heading4">
    <w:name w:val="heading 4"/>
    <w:basedOn w:val="Normal"/>
    <w:next w:val="Normal"/>
    <w:link w:val="Heading4Char"/>
    <w:semiHidden/>
    <w:unhideWhenUsed/>
    <w:qFormat/>
    <w:rsid w:val="00B6237A"/>
    <w:pPr>
      <w:keepNext/>
      <w:spacing w:before="240" w:after="60"/>
      <w:outlineLvl w:val="3"/>
    </w:pPr>
    <w:rPr>
      <w:b/>
    </w:rPr>
  </w:style>
  <w:style w:type="paragraph" w:styleId="Heading5">
    <w:name w:val="heading 5"/>
    <w:basedOn w:val="Normal"/>
    <w:next w:val="Normal"/>
    <w:link w:val="Heading5Char"/>
    <w:semiHidden/>
    <w:unhideWhenUsed/>
    <w:qFormat/>
    <w:rsid w:val="00B6237A"/>
    <w:pPr>
      <w:keepNext/>
      <w:outlineLvl w:val="4"/>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37A"/>
    <w:rPr>
      <w:rFonts w:ascii="Times New Roman" w:eastAsia="Times New Roman" w:hAnsi="Times New Roman" w:cs="Times New Roman"/>
      <w:b/>
      <w:kern w:val="28"/>
      <w:sz w:val="28"/>
      <w:szCs w:val="24"/>
    </w:rPr>
  </w:style>
  <w:style w:type="character" w:customStyle="1" w:styleId="Heading2Char">
    <w:name w:val="Heading 2 Char"/>
    <w:basedOn w:val="DefaultParagraphFont"/>
    <w:link w:val="Heading2"/>
    <w:semiHidden/>
    <w:rsid w:val="00B6237A"/>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B6237A"/>
    <w:rPr>
      <w:rFonts w:ascii="Times New Roman" w:eastAsia="Times New Roman" w:hAnsi="Times New Roman" w:cs="Times New Roman"/>
      <w:b/>
      <w:sz w:val="24"/>
      <w:szCs w:val="24"/>
    </w:rPr>
  </w:style>
  <w:style w:type="character" w:customStyle="1" w:styleId="Heading5Char">
    <w:name w:val="Heading 5 Char"/>
    <w:basedOn w:val="DefaultParagraphFont"/>
    <w:link w:val="Heading5"/>
    <w:semiHidden/>
    <w:rsid w:val="00B6237A"/>
    <w:rPr>
      <w:rFonts w:ascii="Arial" w:eastAsia="Times New Roman" w:hAnsi="Arial" w:cs="Arial"/>
      <w:sz w:val="20"/>
      <w:szCs w:val="24"/>
      <w:u w:val="single"/>
    </w:rPr>
  </w:style>
  <w:style w:type="character" w:styleId="Hyperlink">
    <w:name w:val="Hyperlink"/>
    <w:basedOn w:val="DefaultParagraphFont"/>
    <w:unhideWhenUsed/>
    <w:rsid w:val="00B6237A"/>
    <w:rPr>
      <w:color w:val="0000FF"/>
      <w:u w:val="single"/>
    </w:rPr>
  </w:style>
  <w:style w:type="paragraph" w:styleId="BodyText">
    <w:name w:val="Body Text"/>
    <w:basedOn w:val="Normal"/>
    <w:link w:val="BodyTextChar"/>
    <w:semiHidden/>
    <w:unhideWhenUsed/>
    <w:rsid w:val="00B6237A"/>
    <w:rPr>
      <w:rFonts w:ascii="Arial" w:hAnsi="Arial" w:cs="Arial"/>
      <w:sz w:val="20"/>
    </w:rPr>
  </w:style>
  <w:style w:type="character" w:customStyle="1" w:styleId="BodyTextChar">
    <w:name w:val="Body Text Char"/>
    <w:basedOn w:val="DefaultParagraphFont"/>
    <w:link w:val="BodyText"/>
    <w:semiHidden/>
    <w:rsid w:val="00B6237A"/>
    <w:rPr>
      <w:rFonts w:ascii="Arial" w:eastAsia="Times New Roman" w:hAnsi="Arial" w:cs="Arial"/>
      <w:sz w:val="20"/>
      <w:szCs w:val="24"/>
    </w:rPr>
  </w:style>
  <w:style w:type="paragraph" w:styleId="ListParagraph">
    <w:name w:val="List Paragraph"/>
    <w:basedOn w:val="Normal"/>
    <w:uiPriority w:val="34"/>
    <w:qFormat/>
    <w:rsid w:val="00D3087F"/>
    <w:pPr>
      <w:ind w:left="720"/>
      <w:contextualSpacing/>
    </w:pPr>
  </w:style>
  <w:style w:type="paragraph" w:styleId="BalloonText">
    <w:name w:val="Balloon Text"/>
    <w:basedOn w:val="Normal"/>
    <w:link w:val="BalloonTextChar"/>
    <w:uiPriority w:val="99"/>
    <w:semiHidden/>
    <w:unhideWhenUsed/>
    <w:rsid w:val="007761AC"/>
    <w:rPr>
      <w:rFonts w:ascii="Tahoma" w:hAnsi="Tahoma" w:cs="Tahoma"/>
      <w:sz w:val="16"/>
      <w:szCs w:val="16"/>
    </w:rPr>
  </w:style>
  <w:style w:type="character" w:customStyle="1" w:styleId="BalloonTextChar">
    <w:name w:val="Balloon Text Char"/>
    <w:basedOn w:val="DefaultParagraphFont"/>
    <w:link w:val="BalloonText"/>
    <w:uiPriority w:val="99"/>
    <w:semiHidden/>
    <w:rsid w:val="007761A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A5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9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pensions@hscni.net" TargetMode="External"/><Relationship Id="rId3" Type="http://schemas.microsoft.com/office/2007/relationships/stylesWithEffects" Target="stylesWithEffects.xml"/><Relationship Id="rId7" Type="http://schemas.openxmlformats.org/officeDocument/2006/relationships/hyperlink" Target="http://www.dhsspsni.gov.uk/index/hsc-pens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spsni.gov.uk/hsc_pensions_technical_update_0211__2_.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cpensions@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HSC_BSO_TS</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thark002</dc:creator>
  <cp:keywords/>
  <dc:description/>
  <cp:lastModifiedBy>thark002</cp:lastModifiedBy>
  <cp:revision>15</cp:revision>
  <cp:lastPrinted>2012-07-18T08:40:00Z</cp:lastPrinted>
  <dcterms:created xsi:type="dcterms:W3CDTF">2012-07-18T08:05:00Z</dcterms:created>
  <dcterms:modified xsi:type="dcterms:W3CDTF">2012-08-07T13:30:00Z</dcterms:modified>
</cp:coreProperties>
</file>